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4C7C" w14:textId="77777777" w:rsidR="00925246" w:rsidRDefault="00925246" w:rsidP="0020247C">
      <w:pPr>
        <w:spacing w:line="360" w:lineRule="exact"/>
        <w:jc w:val="center"/>
        <w:rPr>
          <w:rFonts w:ascii="Meiryo UI" w:eastAsia="Meiryo UI" w:hAnsi="Meiryo UI"/>
          <w:b/>
          <w:sz w:val="24"/>
          <w:szCs w:val="24"/>
        </w:rPr>
      </w:pPr>
      <w:r w:rsidRPr="00925246">
        <w:rPr>
          <w:rFonts w:ascii="Meiryo UI" w:eastAsia="Meiryo UI" w:hAnsi="Meiryo UI" w:hint="eastAsia"/>
          <w:b/>
          <w:sz w:val="24"/>
          <w:szCs w:val="24"/>
        </w:rPr>
        <w:t>ウィズコロナ時代の実現に向けた主要技術の実証・導入に係る事業企画</w:t>
      </w:r>
    </w:p>
    <w:p w14:paraId="40035C06" w14:textId="5A553669" w:rsidR="000B75C1" w:rsidRDefault="000B75C1" w:rsidP="0020247C">
      <w:pPr>
        <w:spacing w:line="360" w:lineRule="exact"/>
        <w:jc w:val="center"/>
        <w:rPr>
          <w:rFonts w:ascii="Meiryo UI" w:eastAsia="Meiryo UI" w:hAnsi="Meiryo UI"/>
          <w:b/>
          <w:sz w:val="24"/>
          <w:szCs w:val="24"/>
        </w:rPr>
      </w:pPr>
      <w:r w:rsidRPr="000B75C1">
        <w:rPr>
          <w:rFonts w:ascii="Meiryo UI" w:eastAsia="Meiryo UI" w:hAnsi="Meiryo UI" w:hint="eastAsia"/>
          <w:b/>
          <w:sz w:val="24"/>
          <w:szCs w:val="24"/>
        </w:rPr>
        <w:t>下水サーベイランスの活用に関する実証事業</w:t>
      </w:r>
    </w:p>
    <w:p w14:paraId="16E4E157" w14:textId="7951DEBE" w:rsidR="002075F3" w:rsidRPr="0020247C" w:rsidRDefault="00A80F95" w:rsidP="0020247C">
      <w:pPr>
        <w:spacing w:line="360" w:lineRule="exact"/>
        <w:jc w:val="center"/>
        <w:rPr>
          <w:rFonts w:ascii="Meiryo UI" w:eastAsia="Meiryo UI" w:hAnsi="Meiryo UI"/>
          <w:b/>
          <w:sz w:val="24"/>
          <w:szCs w:val="24"/>
        </w:rPr>
      </w:pPr>
      <w:r>
        <w:rPr>
          <w:rFonts w:ascii="Meiryo UI" w:eastAsia="Meiryo UI" w:hAnsi="Meiryo UI" w:hint="eastAsia"/>
          <w:b/>
          <w:sz w:val="24"/>
          <w:szCs w:val="24"/>
        </w:rPr>
        <w:t>採水プロトコル</w:t>
      </w:r>
    </w:p>
    <w:p w14:paraId="777BCB66" w14:textId="77777777" w:rsidR="008A2A8E" w:rsidRPr="001E3CAC" w:rsidRDefault="008A2A8E" w:rsidP="0020247C">
      <w:pPr>
        <w:spacing w:line="360" w:lineRule="exact"/>
        <w:jc w:val="center"/>
        <w:rPr>
          <w:rFonts w:ascii="Meiryo UI" w:eastAsia="Meiryo UI" w:hAnsi="Meiryo UI"/>
          <w:b/>
          <w:sz w:val="24"/>
          <w:szCs w:val="24"/>
        </w:rPr>
      </w:pPr>
    </w:p>
    <w:p w14:paraId="0E7583F8" w14:textId="1A315337" w:rsidR="0012726F" w:rsidRDefault="0012726F" w:rsidP="0020247C">
      <w:pPr>
        <w:pStyle w:val="1"/>
        <w:numPr>
          <w:ilvl w:val="0"/>
          <w:numId w:val="26"/>
        </w:numPr>
        <w:rPr>
          <w:rFonts w:ascii="Meiryo UI" w:eastAsia="Meiryo UI" w:hAnsi="Meiryo UI"/>
        </w:rPr>
      </w:pPr>
      <w:r>
        <w:rPr>
          <w:rFonts w:ascii="Meiryo UI" w:eastAsia="Meiryo UI" w:hAnsi="Meiryo UI" w:hint="eastAsia"/>
        </w:rPr>
        <w:t>採水にあたっての事前準備</w:t>
      </w:r>
    </w:p>
    <w:tbl>
      <w:tblPr>
        <w:tblStyle w:val="a7"/>
        <w:tblW w:w="9911" w:type="dxa"/>
        <w:tblLook w:val="04A0" w:firstRow="1" w:lastRow="0" w:firstColumn="1" w:lastColumn="0" w:noHBand="0" w:noVBand="1"/>
      </w:tblPr>
      <w:tblGrid>
        <w:gridCol w:w="9911"/>
      </w:tblGrid>
      <w:tr w:rsidR="0012726F" w:rsidRPr="00AC249E" w14:paraId="3C99C226" w14:textId="77777777" w:rsidTr="00AB1864">
        <w:trPr>
          <w:trHeight w:val="347"/>
        </w:trPr>
        <w:tc>
          <w:tcPr>
            <w:tcW w:w="9911" w:type="dxa"/>
            <w:tcBorders>
              <w:top w:val="single" w:sz="4" w:space="0" w:color="auto"/>
              <w:left w:val="single" w:sz="4" w:space="0" w:color="auto"/>
              <w:right w:val="single" w:sz="4" w:space="0" w:color="auto"/>
            </w:tcBorders>
            <w:shd w:val="clear" w:color="auto" w:fill="BFBFBF" w:themeFill="background1" w:themeFillShade="BF"/>
          </w:tcPr>
          <w:p w14:paraId="1E5BA370" w14:textId="447FEEBA" w:rsidR="0012726F" w:rsidRPr="00AC249E" w:rsidRDefault="0012726F" w:rsidP="00AB1864">
            <w:pPr>
              <w:widowControl/>
              <w:spacing w:line="260" w:lineRule="exact"/>
              <w:rPr>
                <w:rStyle w:val="af6"/>
                <w:rFonts w:ascii="Meiryo UI" w:eastAsia="Meiryo UI" w:hAnsi="Meiryo UI"/>
              </w:rPr>
            </w:pPr>
            <w:r>
              <w:rPr>
                <w:rStyle w:val="af6"/>
                <w:rFonts w:ascii="Meiryo UI" w:eastAsia="Meiryo UI" w:hAnsi="Meiryo UI" w:hint="eastAsia"/>
              </w:rPr>
              <w:t>1</w:t>
            </w:r>
            <w:r>
              <w:rPr>
                <w:rStyle w:val="af6"/>
                <w:rFonts w:ascii="Meiryo UI" w:eastAsia="Meiryo UI" w:hAnsi="Meiryo UI"/>
              </w:rPr>
              <w:t>-1</w:t>
            </w:r>
            <w:r>
              <w:rPr>
                <w:rStyle w:val="af6"/>
                <w:rFonts w:ascii="Meiryo UI" w:eastAsia="Meiryo UI" w:hAnsi="Meiryo UI" w:hint="eastAsia"/>
              </w:rPr>
              <w:t>：</w:t>
            </w:r>
            <w:r>
              <w:rPr>
                <w:rStyle w:val="af6"/>
                <w:rFonts w:ascii="Meiryo UI" w:eastAsia="Meiryo UI" w:hAnsi="Meiryo UI" w:hint="eastAsia"/>
              </w:rPr>
              <w:t>採水現地での事前確認事項</w:t>
            </w:r>
          </w:p>
        </w:tc>
      </w:tr>
      <w:tr w:rsidR="0012726F" w:rsidRPr="00AC249E" w14:paraId="5063340C" w14:textId="77777777" w:rsidTr="00AB1864">
        <w:trPr>
          <w:trHeight w:val="784"/>
        </w:trPr>
        <w:tc>
          <w:tcPr>
            <w:tcW w:w="9911" w:type="dxa"/>
            <w:tcBorders>
              <w:top w:val="single" w:sz="4" w:space="0" w:color="auto"/>
              <w:left w:val="single" w:sz="4" w:space="0" w:color="auto"/>
              <w:right w:val="single" w:sz="4" w:space="0" w:color="auto"/>
            </w:tcBorders>
            <w:shd w:val="clear" w:color="auto" w:fill="auto"/>
          </w:tcPr>
          <w:p w14:paraId="71BA0A10" w14:textId="7DE9EA84" w:rsidR="0012726F" w:rsidRPr="0012726F" w:rsidRDefault="0012726F" w:rsidP="00AB1864">
            <w:pPr>
              <w:widowControl/>
              <w:spacing w:line="260" w:lineRule="exact"/>
              <w:jc w:val="left"/>
              <w:rPr>
                <w:rStyle w:val="af6"/>
                <w:rFonts w:ascii="Meiryo UI" w:eastAsia="Meiryo UI" w:hAnsi="Meiryo UI" w:hint="eastAsia"/>
                <w:b w:val="0"/>
                <w:bCs w:val="0"/>
                <w:color w:val="0070C0"/>
              </w:rPr>
            </w:pPr>
            <w:r>
              <w:rPr>
                <w:rStyle w:val="af6"/>
                <w:rFonts w:ascii="Meiryo UI" w:eastAsia="Meiryo UI" w:hAnsi="Meiryo UI" w:hint="eastAsia"/>
                <w:b w:val="0"/>
                <w:bCs w:val="0"/>
                <w:color w:val="0070C0"/>
              </w:rPr>
              <w:t>作成注）</w:t>
            </w:r>
            <w:r>
              <w:rPr>
                <w:rStyle w:val="af6"/>
                <w:rFonts w:ascii="Meiryo UI" w:eastAsia="Meiryo UI" w:hAnsi="Meiryo UI" w:hint="eastAsia"/>
                <w:b w:val="0"/>
                <w:bCs w:val="0"/>
                <w:color w:val="0070C0"/>
              </w:rPr>
              <w:t>採水前に現地でマンホール等の状態を確認する場合、確認事項を記載すること。</w:t>
            </w:r>
          </w:p>
          <w:p w14:paraId="0920F4FD" w14:textId="77777777" w:rsidR="0012726F" w:rsidRPr="00542A42" w:rsidRDefault="0012726F" w:rsidP="00AB1864">
            <w:pPr>
              <w:widowControl/>
              <w:spacing w:line="260" w:lineRule="exact"/>
              <w:jc w:val="left"/>
              <w:rPr>
                <w:rStyle w:val="af6"/>
                <w:rFonts w:ascii="Meiryo UI" w:eastAsia="Meiryo UI" w:hAnsi="Meiryo UI"/>
              </w:rPr>
            </w:pPr>
          </w:p>
        </w:tc>
      </w:tr>
    </w:tbl>
    <w:p w14:paraId="4833F149" w14:textId="08D09BA9" w:rsidR="0012726F" w:rsidRDefault="0012726F" w:rsidP="0012726F"/>
    <w:p w14:paraId="45F05A11" w14:textId="77777777" w:rsidR="0012726F" w:rsidRPr="0012726F" w:rsidRDefault="0012726F" w:rsidP="0012726F">
      <w:pPr>
        <w:rPr>
          <w:rFonts w:hint="eastAsia"/>
        </w:rPr>
      </w:pPr>
    </w:p>
    <w:p w14:paraId="00A43142" w14:textId="03131767" w:rsidR="0020247C" w:rsidRPr="00AC249E" w:rsidRDefault="00A80F95" w:rsidP="0020247C">
      <w:pPr>
        <w:pStyle w:val="1"/>
        <w:numPr>
          <w:ilvl w:val="0"/>
          <w:numId w:val="26"/>
        </w:numPr>
        <w:rPr>
          <w:rFonts w:ascii="Meiryo UI" w:eastAsia="Meiryo UI" w:hAnsi="Meiryo UI"/>
        </w:rPr>
      </w:pPr>
      <w:r>
        <w:rPr>
          <w:rFonts w:ascii="Meiryo UI" w:eastAsia="Meiryo UI" w:hAnsi="Meiryo UI" w:hint="eastAsia"/>
        </w:rPr>
        <w:t>採水</w:t>
      </w:r>
      <w:r w:rsidR="0012726F">
        <w:rPr>
          <w:rFonts w:ascii="Meiryo UI" w:eastAsia="Meiryo UI" w:hAnsi="Meiryo UI" w:hint="eastAsia"/>
        </w:rPr>
        <w:t>手順</w:t>
      </w:r>
    </w:p>
    <w:p w14:paraId="2AAD7469" w14:textId="72F7CC15" w:rsidR="00EC6E66" w:rsidRDefault="00EC6E66" w:rsidP="0020247C">
      <w:pPr>
        <w:widowControl/>
        <w:spacing w:line="260" w:lineRule="exact"/>
        <w:jc w:val="left"/>
        <w:rPr>
          <w:rFonts w:ascii="Meiryo UI" w:eastAsia="Meiryo UI" w:hAnsi="Meiryo UI"/>
          <w:color w:val="0070C0"/>
        </w:rPr>
      </w:pPr>
      <w:r w:rsidRPr="00EC6E66">
        <w:rPr>
          <w:rFonts w:ascii="Meiryo UI" w:eastAsia="Meiryo UI" w:hAnsi="Meiryo UI" w:hint="eastAsia"/>
          <w:color w:val="000000" w:themeColor="text1"/>
        </w:rPr>
        <w:t>採水を行う場所として、人力で開けられるマンホールを想定して記載すること。</w:t>
      </w:r>
    </w:p>
    <w:p w14:paraId="3602632E" w14:textId="3C5A6595" w:rsidR="0020247C" w:rsidRPr="00AC249E" w:rsidRDefault="00EC6E66" w:rsidP="0020247C">
      <w:pPr>
        <w:widowControl/>
        <w:spacing w:line="260" w:lineRule="exact"/>
        <w:jc w:val="left"/>
        <w:rPr>
          <w:rFonts w:ascii="Meiryo UI" w:eastAsia="Meiryo UI" w:hAnsi="Meiryo UI"/>
          <w:color w:val="0070C0"/>
        </w:rPr>
      </w:pPr>
      <w:r>
        <w:rPr>
          <w:rFonts w:ascii="Meiryo UI" w:eastAsia="Meiryo UI" w:hAnsi="Meiryo UI" w:hint="eastAsia"/>
          <w:color w:val="0070C0"/>
        </w:rPr>
        <w:t>※</w:t>
      </w:r>
      <w:r w:rsidR="007464CE" w:rsidRPr="007464CE">
        <w:rPr>
          <w:rFonts w:ascii="Meiryo UI" w:eastAsia="Meiryo UI" w:hAnsi="Meiryo UI" w:hint="eastAsia"/>
          <w:color w:val="0070C0"/>
        </w:rPr>
        <w:t>提出する際には例として記載している青文字を削除し、黒字で記入</w:t>
      </w:r>
      <w:r w:rsidR="004C5224">
        <w:rPr>
          <w:rFonts w:ascii="Meiryo UI" w:eastAsia="Meiryo UI" w:hAnsi="Meiryo UI" w:hint="eastAsia"/>
          <w:color w:val="0070C0"/>
        </w:rPr>
        <w:t>すること</w:t>
      </w:r>
      <w:r w:rsidR="007464CE" w:rsidRPr="007464CE">
        <w:rPr>
          <w:rFonts w:ascii="Meiryo UI" w:eastAsia="Meiryo UI" w:hAnsi="Meiryo UI" w:hint="eastAsia"/>
          <w:color w:val="0070C0"/>
        </w:rPr>
        <w:t>。</w:t>
      </w:r>
    </w:p>
    <w:tbl>
      <w:tblPr>
        <w:tblStyle w:val="a7"/>
        <w:tblW w:w="9911" w:type="dxa"/>
        <w:tblLook w:val="04A0" w:firstRow="1" w:lastRow="0" w:firstColumn="1" w:lastColumn="0" w:noHBand="0" w:noVBand="1"/>
      </w:tblPr>
      <w:tblGrid>
        <w:gridCol w:w="9911"/>
      </w:tblGrid>
      <w:tr w:rsidR="0020247C" w:rsidRPr="00AC249E" w14:paraId="65BE1346" w14:textId="77777777" w:rsidTr="32F80FC7">
        <w:trPr>
          <w:trHeight w:val="347"/>
        </w:trPr>
        <w:tc>
          <w:tcPr>
            <w:tcW w:w="9911" w:type="dxa"/>
            <w:tcBorders>
              <w:top w:val="single" w:sz="4" w:space="0" w:color="auto"/>
              <w:left w:val="single" w:sz="4" w:space="0" w:color="auto"/>
              <w:right w:val="single" w:sz="4" w:space="0" w:color="auto"/>
            </w:tcBorders>
            <w:shd w:val="clear" w:color="auto" w:fill="BFBFBF" w:themeFill="background1" w:themeFillShade="BF"/>
          </w:tcPr>
          <w:p w14:paraId="14A3AA04" w14:textId="0375A3D4" w:rsidR="0020247C" w:rsidRPr="00AC249E" w:rsidRDefault="0012726F" w:rsidP="002C775F">
            <w:pPr>
              <w:widowControl/>
              <w:spacing w:line="260" w:lineRule="exact"/>
              <w:rPr>
                <w:rStyle w:val="af6"/>
                <w:rFonts w:ascii="Meiryo UI" w:eastAsia="Meiryo UI" w:hAnsi="Meiryo UI"/>
              </w:rPr>
            </w:pPr>
            <w:r>
              <w:rPr>
                <w:rStyle w:val="af6"/>
                <w:rFonts w:ascii="Meiryo UI" w:eastAsia="Meiryo UI" w:hAnsi="Meiryo UI" w:hint="eastAsia"/>
              </w:rPr>
              <w:t>2</w:t>
            </w:r>
            <w:r w:rsidR="0054442F">
              <w:rPr>
                <w:rStyle w:val="af6"/>
                <w:rFonts w:ascii="Meiryo UI" w:eastAsia="Meiryo UI" w:hAnsi="Meiryo UI"/>
              </w:rPr>
              <w:t>-1</w:t>
            </w:r>
            <w:r w:rsidR="0054442F">
              <w:rPr>
                <w:rStyle w:val="af6"/>
                <w:rFonts w:ascii="Meiryo UI" w:eastAsia="Meiryo UI" w:hAnsi="Meiryo UI" w:hint="eastAsia"/>
              </w:rPr>
              <w:t>：</w:t>
            </w:r>
            <w:r>
              <w:rPr>
                <w:rStyle w:val="af6"/>
                <w:rFonts w:ascii="Meiryo UI" w:eastAsia="Meiryo UI" w:hAnsi="Meiryo UI" w:hint="eastAsia"/>
              </w:rPr>
              <w:t>施設排水を際する際のフロー</w:t>
            </w:r>
          </w:p>
        </w:tc>
      </w:tr>
      <w:tr w:rsidR="00446B4E" w:rsidRPr="00AC249E" w14:paraId="00DE9143" w14:textId="77777777" w:rsidTr="00132C46">
        <w:trPr>
          <w:trHeight w:val="784"/>
        </w:trPr>
        <w:tc>
          <w:tcPr>
            <w:tcW w:w="9911" w:type="dxa"/>
            <w:tcBorders>
              <w:top w:val="single" w:sz="4" w:space="0" w:color="auto"/>
              <w:left w:val="single" w:sz="4" w:space="0" w:color="auto"/>
              <w:right w:val="single" w:sz="4" w:space="0" w:color="auto"/>
            </w:tcBorders>
            <w:shd w:val="clear" w:color="auto" w:fill="auto"/>
          </w:tcPr>
          <w:p w14:paraId="74BA0BE7" w14:textId="1EB9AAFF" w:rsidR="0047472D" w:rsidRDefault="00A43AAE" w:rsidP="00F8283E">
            <w:pPr>
              <w:widowControl/>
              <w:spacing w:line="260" w:lineRule="exact"/>
              <w:jc w:val="left"/>
              <w:rPr>
                <w:rStyle w:val="af6"/>
                <w:rFonts w:ascii="Meiryo UI" w:eastAsia="Meiryo UI" w:hAnsi="Meiryo UI"/>
              </w:rPr>
            </w:pPr>
            <w:r>
              <w:rPr>
                <w:rStyle w:val="af6"/>
                <w:rFonts w:ascii="Meiryo UI" w:eastAsia="Meiryo UI" w:hAnsi="Meiryo UI" w:hint="eastAsia"/>
                <w:b w:val="0"/>
                <w:bCs w:val="0"/>
                <w:color w:val="0070C0"/>
              </w:rPr>
              <w:t>作成注）</w:t>
            </w:r>
            <w:r w:rsidR="00C50612">
              <w:rPr>
                <w:rStyle w:val="af6"/>
                <w:rFonts w:ascii="Meiryo UI" w:eastAsia="Meiryo UI" w:hAnsi="Meiryo UI" w:hint="eastAsia"/>
                <w:b w:val="0"/>
                <w:bCs w:val="0"/>
                <w:color w:val="0070C0"/>
              </w:rPr>
              <w:t>作業項目</w:t>
            </w:r>
            <w:r w:rsidR="0012726F">
              <w:rPr>
                <w:rStyle w:val="af6"/>
                <w:rFonts w:ascii="Meiryo UI" w:eastAsia="Meiryo UI" w:hAnsi="Meiryo UI" w:hint="eastAsia"/>
                <w:b w:val="0"/>
                <w:bCs w:val="0"/>
                <w:color w:val="0070C0"/>
              </w:rPr>
              <w:t>として</w:t>
            </w:r>
            <w:r w:rsidR="00C0739C">
              <w:rPr>
                <w:rStyle w:val="af6"/>
                <w:rFonts w:ascii="Meiryo UI" w:eastAsia="Meiryo UI" w:hAnsi="Meiryo UI" w:hint="eastAsia"/>
                <w:b w:val="0"/>
                <w:bCs w:val="0"/>
                <w:color w:val="0070C0"/>
              </w:rPr>
              <w:t>、</w:t>
            </w:r>
            <w:r w:rsidR="00475E2C">
              <w:rPr>
                <w:rStyle w:val="af6"/>
                <w:rFonts w:ascii="Meiryo UI" w:eastAsia="Meiryo UI" w:hAnsi="Meiryo UI" w:hint="eastAsia"/>
                <w:b w:val="0"/>
                <w:bCs w:val="0"/>
                <w:color w:val="0070C0"/>
              </w:rPr>
              <w:t>採水場所における準備、採水の実施、採水後の</w:t>
            </w:r>
            <w:r w:rsidR="000E3DCA">
              <w:rPr>
                <w:rStyle w:val="af6"/>
                <w:rFonts w:ascii="Meiryo UI" w:eastAsia="Meiryo UI" w:hAnsi="Meiryo UI" w:hint="eastAsia"/>
                <w:b w:val="0"/>
                <w:bCs w:val="0"/>
                <w:color w:val="0070C0"/>
              </w:rPr>
              <w:t>洗浄、梱包、撤収等の各プロセスにおける</w:t>
            </w:r>
            <w:r>
              <w:rPr>
                <w:rStyle w:val="af6"/>
                <w:rFonts w:ascii="Meiryo UI" w:eastAsia="Meiryo UI" w:hAnsi="Meiryo UI" w:hint="eastAsia"/>
                <w:b w:val="0"/>
                <w:bCs w:val="0"/>
                <w:color w:val="0070C0"/>
              </w:rPr>
              <w:t>詳細な作業</w:t>
            </w:r>
            <w:r w:rsidR="0012726F">
              <w:rPr>
                <w:rStyle w:val="af6"/>
                <w:rFonts w:ascii="Meiryo UI" w:eastAsia="Meiryo UI" w:hAnsi="Meiryo UI" w:hint="eastAsia"/>
                <w:b w:val="0"/>
                <w:bCs w:val="0"/>
                <w:color w:val="0070C0"/>
              </w:rPr>
              <w:t>内容や必要な機材を</w:t>
            </w:r>
            <w:r>
              <w:rPr>
                <w:rStyle w:val="af6"/>
                <w:rFonts w:ascii="Meiryo UI" w:eastAsia="Meiryo UI" w:hAnsi="Meiryo UI" w:hint="eastAsia"/>
                <w:b w:val="0"/>
                <w:bCs w:val="0"/>
                <w:color w:val="0070C0"/>
              </w:rPr>
              <w:t>示</w:t>
            </w:r>
            <w:r w:rsidR="0012726F">
              <w:rPr>
                <w:rStyle w:val="af6"/>
                <w:rFonts w:ascii="Meiryo UI" w:eastAsia="Meiryo UI" w:hAnsi="Meiryo UI" w:hint="eastAsia"/>
                <w:b w:val="0"/>
                <w:bCs w:val="0"/>
                <w:color w:val="0070C0"/>
              </w:rPr>
              <w:t>す</w:t>
            </w:r>
            <w:r>
              <w:rPr>
                <w:rStyle w:val="af6"/>
                <w:rFonts w:ascii="Meiryo UI" w:eastAsia="Meiryo UI" w:hAnsi="Meiryo UI" w:hint="eastAsia"/>
                <w:b w:val="0"/>
                <w:bCs w:val="0"/>
                <w:color w:val="0070C0"/>
              </w:rPr>
              <w:t>こと。</w:t>
            </w:r>
          </w:p>
          <w:p w14:paraId="46E2AB9D" w14:textId="23F4785B" w:rsidR="00A43AAE" w:rsidRPr="00EC6E66" w:rsidRDefault="00A43AAE" w:rsidP="00F8283E">
            <w:pPr>
              <w:widowControl/>
              <w:spacing w:line="260" w:lineRule="exact"/>
              <w:jc w:val="left"/>
              <w:rPr>
                <w:rStyle w:val="af6"/>
                <w:rFonts w:ascii="Meiryo UI" w:eastAsia="Meiryo UI" w:hAnsi="Meiryo UI"/>
              </w:rPr>
            </w:pPr>
          </w:p>
        </w:tc>
      </w:tr>
    </w:tbl>
    <w:p w14:paraId="6CE06E7A" w14:textId="54DB18EE" w:rsidR="00A43AAE" w:rsidRDefault="00A43AAE"/>
    <w:p w14:paraId="745850AD" w14:textId="77777777" w:rsidR="00EC6E66" w:rsidRDefault="00EC6E66">
      <w:pPr>
        <w:rPr>
          <w:rFonts w:hint="eastAsia"/>
        </w:rPr>
      </w:pPr>
    </w:p>
    <w:tbl>
      <w:tblPr>
        <w:tblStyle w:val="a7"/>
        <w:tblW w:w="9911" w:type="dxa"/>
        <w:tblLook w:val="04A0" w:firstRow="1" w:lastRow="0" w:firstColumn="1" w:lastColumn="0" w:noHBand="0" w:noVBand="1"/>
      </w:tblPr>
      <w:tblGrid>
        <w:gridCol w:w="9911"/>
      </w:tblGrid>
      <w:tr w:rsidR="0020247C" w:rsidRPr="00AC249E" w14:paraId="4DB10C67" w14:textId="77777777" w:rsidTr="32F80FC7">
        <w:trPr>
          <w:trHeight w:val="356"/>
        </w:trPr>
        <w:tc>
          <w:tcPr>
            <w:tcW w:w="9911" w:type="dxa"/>
            <w:tcBorders>
              <w:top w:val="single" w:sz="4" w:space="0" w:color="auto"/>
              <w:left w:val="single" w:sz="4" w:space="0" w:color="auto"/>
              <w:right w:val="single" w:sz="4" w:space="0" w:color="auto"/>
            </w:tcBorders>
            <w:shd w:val="clear" w:color="auto" w:fill="BFBFBF" w:themeFill="background1" w:themeFillShade="BF"/>
          </w:tcPr>
          <w:p w14:paraId="0401A203" w14:textId="79FEDC4A" w:rsidR="0020247C" w:rsidRPr="00AC249E" w:rsidRDefault="0012726F" w:rsidP="002C775F">
            <w:pPr>
              <w:widowControl/>
              <w:spacing w:line="260" w:lineRule="exact"/>
              <w:rPr>
                <w:rStyle w:val="af6"/>
                <w:rFonts w:ascii="Meiryo UI" w:eastAsia="Meiryo UI" w:hAnsi="Meiryo UI"/>
              </w:rPr>
            </w:pPr>
            <w:r>
              <w:rPr>
                <w:rStyle w:val="af6"/>
                <w:rFonts w:ascii="Meiryo UI" w:eastAsia="Meiryo UI" w:hAnsi="Meiryo UI"/>
              </w:rPr>
              <w:t>2</w:t>
            </w:r>
            <w:r w:rsidR="0054442F" w:rsidRPr="0054442F">
              <w:rPr>
                <w:rStyle w:val="af6"/>
                <w:rFonts w:ascii="Meiryo UI" w:eastAsia="Meiryo UI" w:hAnsi="Meiryo UI" w:hint="eastAsia"/>
              </w:rPr>
              <w:t>-</w:t>
            </w:r>
            <w:r w:rsidR="0054442F">
              <w:rPr>
                <w:rStyle w:val="af6"/>
                <w:rFonts w:ascii="Meiryo UI" w:eastAsia="Meiryo UI" w:hAnsi="Meiryo UI"/>
              </w:rPr>
              <w:t>2</w:t>
            </w:r>
            <w:r w:rsidR="0054442F" w:rsidRPr="0054442F">
              <w:rPr>
                <w:rStyle w:val="af6"/>
                <w:rFonts w:ascii="Meiryo UI" w:eastAsia="Meiryo UI" w:hAnsi="Meiryo UI" w:hint="eastAsia"/>
              </w:rPr>
              <w:t>：</w:t>
            </w:r>
            <w:r w:rsidR="00A80F95">
              <w:rPr>
                <w:rStyle w:val="af6"/>
                <w:rFonts w:ascii="Meiryo UI" w:eastAsia="Meiryo UI" w:hAnsi="Meiryo UI" w:hint="eastAsia"/>
              </w:rPr>
              <w:t>採水時</w:t>
            </w:r>
            <w:r w:rsidR="00435C45">
              <w:rPr>
                <w:rStyle w:val="af6"/>
                <w:rFonts w:ascii="Meiryo UI" w:eastAsia="Meiryo UI" w:hAnsi="Meiryo UI" w:hint="eastAsia"/>
              </w:rPr>
              <w:t>の対応人数、体制、所有資格等</w:t>
            </w:r>
          </w:p>
        </w:tc>
      </w:tr>
      <w:tr w:rsidR="0020247C" w:rsidRPr="00AC249E" w14:paraId="53DD6672" w14:textId="77777777" w:rsidTr="00953960">
        <w:trPr>
          <w:trHeight w:val="1042"/>
        </w:trPr>
        <w:tc>
          <w:tcPr>
            <w:tcW w:w="9911" w:type="dxa"/>
            <w:tcBorders>
              <w:top w:val="single" w:sz="4" w:space="0" w:color="auto"/>
              <w:left w:val="single" w:sz="4" w:space="0" w:color="auto"/>
              <w:right w:val="single" w:sz="4" w:space="0" w:color="auto"/>
            </w:tcBorders>
          </w:tcPr>
          <w:p w14:paraId="109209F6" w14:textId="4754DEDA" w:rsidR="004B7286" w:rsidRDefault="00A43AAE" w:rsidP="00865734">
            <w:pPr>
              <w:widowControl/>
              <w:spacing w:line="260" w:lineRule="exact"/>
              <w:rPr>
                <w:rStyle w:val="af6"/>
                <w:rFonts w:ascii="Meiryo UI" w:eastAsia="Meiryo UI" w:hAnsi="Meiryo UI"/>
                <w:b w:val="0"/>
                <w:bCs w:val="0"/>
                <w:color w:val="0070C0"/>
              </w:rPr>
            </w:pPr>
            <w:r>
              <w:rPr>
                <w:rStyle w:val="af6"/>
                <w:rFonts w:ascii="Meiryo UI" w:eastAsia="Meiryo UI" w:hAnsi="Meiryo UI" w:hint="eastAsia"/>
                <w:b w:val="0"/>
                <w:bCs w:val="0"/>
                <w:color w:val="0070C0"/>
              </w:rPr>
              <w:t>作成注）</w:t>
            </w:r>
            <w:r w:rsidR="00083981">
              <w:rPr>
                <w:rFonts w:ascii="Meiryo UI" w:eastAsia="Meiryo UI" w:hAnsi="Meiryo UI" w:hint="eastAsia"/>
                <w:color w:val="0070C0"/>
              </w:rPr>
              <w:t>A4１ページ以内</w:t>
            </w:r>
            <w:r w:rsidR="00164A83">
              <w:rPr>
                <w:rStyle w:val="af6"/>
                <w:rFonts w:ascii="Meiryo UI" w:eastAsia="Meiryo UI" w:hAnsi="Meiryo UI" w:hint="eastAsia"/>
                <w:b w:val="0"/>
                <w:bCs w:val="0"/>
                <w:color w:val="0070C0"/>
              </w:rPr>
              <w:t>で、</w:t>
            </w:r>
            <w:r w:rsidR="00AC08D1">
              <w:rPr>
                <w:rStyle w:val="af6"/>
                <w:rFonts w:ascii="Meiryo UI" w:eastAsia="Meiryo UI" w:hAnsi="Meiryo UI" w:hint="eastAsia"/>
                <w:b w:val="0"/>
                <w:bCs w:val="0"/>
                <w:color w:val="0070C0"/>
              </w:rPr>
              <w:t>調査</w:t>
            </w:r>
            <w:r w:rsidR="00AC08D1" w:rsidRPr="00AC08D1">
              <w:rPr>
                <w:rStyle w:val="af6"/>
                <w:rFonts w:ascii="Meiryo UI" w:eastAsia="Meiryo UI" w:hAnsi="Meiryo UI" w:hint="eastAsia"/>
                <w:b w:val="0"/>
                <w:bCs w:val="0"/>
                <w:color w:val="0070C0"/>
              </w:rPr>
              <w:t>の実施体制について、責任者の氏名・役職、従事者の役割分担、従事者数、内・外部の協力体制等を</w:t>
            </w:r>
            <w:r w:rsidR="00AC08D1">
              <w:rPr>
                <w:rStyle w:val="af6"/>
                <w:rFonts w:ascii="Meiryo UI" w:eastAsia="Meiryo UI" w:hAnsi="Meiryo UI" w:hint="eastAsia"/>
                <w:b w:val="0"/>
                <w:bCs w:val="0"/>
                <w:color w:val="0070C0"/>
              </w:rPr>
              <w:t>図表</w:t>
            </w:r>
            <w:r w:rsidR="00AC08D1" w:rsidRPr="00AC08D1">
              <w:rPr>
                <w:rStyle w:val="af6"/>
                <w:rFonts w:ascii="Meiryo UI" w:eastAsia="Meiryo UI" w:hAnsi="Meiryo UI" w:hint="eastAsia"/>
                <w:b w:val="0"/>
                <w:bCs w:val="0"/>
                <w:color w:val="0070C0"/>
              </w:rPr>
              <w:t>にまとめ</w:t>
            </w:r>
            <w:r w:rsidR="00043E4D">
              <w:rPr>
                <w:rStyle w:val="af6"/>
                <w:rFonts w:ascii="Meiryo UI" w:eastAsia="Meiryo UI" w:hAnsi="Meiryo UI" w:hint="eastAsia"/>
                <w:b w:val="0"/>
                <w:bCs w:val="0"/>
                <w:color w:val="0070C0"/>
              </w:rPr>
              <w:t>、</w:t>
            </w:r>
            <w:r w:rsidR="00865734">
              <w:rPr>
                <w:rStyle w:val="af6"/>
                <w:rFonts w:ascii="Meiryo UI" w:eastAsia="Meiryo UI" w:hAnsi="Meiryo UI" w:hint="eastAsia"/>
                <w:b w:val="0"/>
                <w:bCs w:val="0"/>
                <w:color w:val="0070C0"/>
              </w:rPr>
              <w:t>調査</w:t>
            </w:r>
            <w:r w:rsidR="00865734" w:rsidRPr="00865734">
              <w:rPr>
                <w:rStyle w:val="af6"/>
                <w:rFonts w:ascii="Meiryo UI" w:eastAsia="Meiryo UI" w:hAnsi="Meiryo UI" w:hint="eastAsia"/>
                <w:b w:val="0"/>
                <w:bCs w:val="0"/>
                <w:color w:val="0070C0"/>
              </w:rPr>
              <w:t>に従事する者の業務（</w:t>
            </w:r>
            <w:r w:rsidR="00865734">
              <w:rPr>
                <w:rStyle w:val="af6"/>
                <w:rFonts w:ascii="Meiryo UI" w:eastAsia="Meiryo UI" w:hAnsi="Meiryo UI" w:hint="eastAsia"/>
                <w:b w:val="0"/>
                <w:bCs w:val="0"/>
                <w:color w:val="0070C0"/>
              </w:rPr>
              <w:t>本調査に関連する業務</w:t>
            </w:r>
            <w:r w:rsidR="00865734" w:rsidRPr="00865734">
              <w:rPr>
                <w:rStyle w:val="af6"/>
                <w:rFonts w:ascii="Meiryo UI" w:eastAsia="Meiryo UI" w:hAnsi="Meiryo UI" w:hint="eastAsia"/>
                <w:b w:val="0"/>
                <w:bCs w:val="0"/>
                <w:color w:val="0070C0"/>
              </w:rPr>
              <w:t>）の実績、本業務に関係する能力の資料、資格等を</w:t>
            </w:r>
            <w:r w:rsidR="003D3EA4">
              <w:rPr>
                <w:rStyle w:val="af6"/>
                <w:rFonts w:ascii="Meiryo UI" w:eastAsia="Meiryo UI" w:hAnsi="Meiryo UI" w:hint="eastAsia"/>
                <w:b w:val="0"/>
                <w:bCs w:val="0"/>
                <w:color w:val="0070C0"/>
              </w:rPr>
              <w:t>具体的に示すこと</w:t>
            </w:r>
            <w:r w:rsidR="00865734" w:rsidRPr="00865734">
              <w:rPr>
                <w:rStyle w:val="af6"/>
                <w:rFonts w:ascii="Meiryo UI" w:eastAsia="Meiryo UI" w:hAnsi="Meiryo UI" w:hint="eastAsia"/>
                <w:b w:val="0"/>
                <w:bCs w:val="0"/>
                <w:color w:val="0070C0"/>
              </w:rPr>
              <w:t>。</w:t>
            </w:r>
            <w:r w:rsidR="00CF2D30">
              <w:rPr>
                <w:rStyle w:val="af6"/>
                <w:rFonts w:ascii="Meiryo UI" w:eastAsia="Meiryo UI" w:hAnsi="Meiryo UI" w:hint="eastAsia"/>
                <w:b w:val="0"/>
                <w:bCs w:val="0"/>
                <w:color w:val="0070C0"/>
              </w:rPr>
              <w:t>業務実績、</w:t>
            </w:r>
            <w:r w:rsidR="00FE76C9">
              <w:rPr>
                <w:rStyle w:val="af6"/>
                <w:rFonts w:ascii="Meiryo UI" w:eastAsia="Meiryo UI" w:hAnsi="Meiryo UI" w:hint="eastAsia"/>
                <w:b w:val="0"/>
                <w:bCs w:val="0"/>
                <w:color w:val="0070C0"/>
              </w:rPr>
              <w:t>能力の資料、資格等</w:t>
            </w:r>
            <w:r w:rsidR="00CF2D30">
              <w:rPr>
                <w:rStyle w:val="af6"/>
                <w:rFonts w:ascii="Meiryo UI" w:eastAsia="Meiryo UI" w:hAnsi="Meiryo UI" w:hint="eastAsia"/>
                <w:b w:val="0"/>
                <w:bCs w:val="0"/>
                <w:color w:val="0070C0"/>
              </w:rPr>
              <w:t>については必要に応じ参考資料を添付すること。</w:t>
            </w:r>
          </w:p>
          <w:p w14:paraId="1C35B7EB" w14:textId="45F779A4" w:rsidR="00A43AAE" w:rsidRPr="00AC249E" w:rsidRDefault="00A43AAE" w:rsidP="002D4DA8">
            <w:pPr>
              <w:widowControl/>
              <w:spacing w:line="260" w:lineRule="exact"/>
              <w:rPr>
                <w:rStyle w:val="af6"/>
                <w:rFonts w:ascii="Meiryo UI" w:eastAsia="Meiryo UI" w:hAnsi="Meiryo UI"/>
                <w:b w:val="0"/>
                <w:bCs w:val="0"/>
              </w:rPr>
            </w:pPr>
          </w:p>
        </w:tc>
      </w:tr>
    </w:tbl>
    <w:p w14:paraId="457E80AD" w14:textId="77777777" w:rsidR="00043E4D" w:rsidRDefault="00043E4D"/>
    <w:p w14:paraId="2983D6F7" w14:textId="77777777" w:rsidR="00CF2D30" w:rsidRDefault="00CF2D30"/>
    <w:tbl>
      <w:tblPr>
        <w:tblStyle w:val="a7"/>
        <w:tblW w:w="9911" w:type="dxa"/>
        <w:tblLook w:val="04A0" w:firstRow="1" w:lastRow="0" w:firstColumn="1" w:lastColumn="0" w:noHBand="0" w:noVBand="1"/>
      </w:tblPr>
      <w:tblGrid>
        <w:gridCol w:w="9911"/>
      </w:tblGrid>
      <w:tr w:rsidR="0020247C" w:rsidRPr="00AC249E" w14:paraId="70E19BDF" w14:textId="77777777" w:rsidTr="32F80FC7">
        <w:trPr>
          <w:trHeight w:val="293"/>
        </w:trPr>
        <w:tc>
          <w:tcPr>
            <w:tcW w:w="9911" w:type="dxa"/>
            <w:tcBorders>
              <w:top w:val="single" w:sz="4" w:space="0" w:color="auto"/>
              <w:left w:val="single" w:sz="4" w:space="0" w:color="auto"/>
              <w:right w:val="single" w:sz="4" w:space="0" w:color="auto"/>
            </w:tcBorders>
            <w:shd w:val="clear" w:color="auto" w:fill="BFBFBF" w:themeFill="background1" w:themeFillShade="BF"/>
          </w:tcPr>
          <w:p w14:paraId="1C151C0B" w14:textId="52B0DBD1" w:rsidR="0020247C" w:rsidRPr="00AC249E" w:rsidRDefault="00EC6E66" w:rsidP="002C775F">
            <w:pPr>
              <w:widowControl/>
              <w:spacing w:line="260" w:lineRule="exact"/>
              <w:rPr>
                <w:rStyle w:val="af6"/>
                <w:rFonts w:ascii="Meiryo UI" w:eastAsia="Meiryo UI" w:hAnsi="Meiryo UI"/>
              </w:rPr>
            </w:pPr>
            <w:r>
              <w:rPr>
                <w:rStyle w:val="af6"/>
                <w:rFonts w:ascii="Meiryo UI" w:eastAsia="Meiryo UI" w:hAnsi="Meiryo UI"/>
              </w:rPr>
              <w:t>2</w:t>
            </w:r>
            <w:r w:rsidR="0054442F" w:rsidRPr="0054442F">
              <w:rPr>
                <w:rStyle w:val="af6"/>
                <w:rFonts w:ascii="Meiryo UI" w:eastAsia="Meiryo UI" w:hAnsi="Meiryo UI" w:hint="eastAsia"/>
              </w:rPr>
              <w:t>-</w:t>
            </w:r>
            <w:r>
              <w:rPr>
                <w:rStyle w:val="af6"/>
                <w:rFonts w:ascii="Meiryo UI" w:eastAsia="Meiryo UI" w:hAnsi="Meiryo UI"/>
              </w:rPr>
              <w:t>3</w:t>
            </w:r>
            <w:r w:rsidR="0054442F" w:rsidRPr="0054442F">
              <w:rPr>
                <w:rStyle w:val="af6"/>
                <w:rFonts w:ascii="Meiryo UI" w:eastAsia="Meiryo UI" w:hAnsi="Meiryo UI" w:hint="eastAsia"/>
              </w:rPr>
              <w:t>：</w:t>
            </w:r>
            <w:r w:rsidR="00AC7AA4">
              <w:rPr>
                <w:rStyle w:val="af6"/>
                <w:rFonts w:ascii="Meiryo UI" w:eastAsia="Meiryo UI" w:hAnsi="Meiryo UI" w:hint="eastAsia"/>
              </w:rPr>
              <w:t>採水方法</w:t>
            </w:r>
            <w:r w:rsidR="00EC6269">
              <w:rPr>
                <w:rStyle w:val="af6"/>
                <w:rFonts w:ascii="Meiryo UI" w:eastAsia="Meiryo UI" w:hAnsi="Meiryo UI" w:hint="eastAsia"/>
              </w:rPr>
              <w:t>、予定採水量</w:t>
            </w:r>
            <w:r w:rsidR="00A80F2E">
              <w:rPr>
                <w:rStyle w:val="af6"/>
                <w:rFonts w:ascii="Meiryo UI" w:eastAsia="Meiryo UI" w:hAnsi="Meiryo UI" w:hint="eastAsia"/>
              </w:rPr>
              <w:t>、検体の輸送方法</w:t>
            </w:r>
          </w:p>
        </w:tc>
      </w:tr>
      <w:tr w:rsidR="0020247C" w:rsidRPr="00AC249E" w14:paraId="34F55B43" w14:textId="77777777" w:rsidTr="002F4842">
        <w:trPr>
          <w:trHeight w:val="1533"/>
        </w:trPr>
        <w:tc>
          <w:tcPr>
            <w:tcW w:w="9911" w:type="dxa"/>
            <w:tcBorders>
              <w:top w:val="single" w:sz="4" w:space="0" w:color="auto"/>
              <w:left w:val="single" w:sz="4" w:space="0" w:color="auto"/>
              <w:bottom w:val="single" w:sz="4" w:space="0" w:color="auto"/>
              <w:right w:val="single" w:sz="4" w:space="0" w:color="auto"/>
            </w:tcBorders>
          </w:tcPr>
          <w:p w14:paraId="31A68AE0" w14:textId="6BC06A1F" w:rsidR="009C0C60" w:rsidRDefault="009C0C60" w:rsidP="009C0C60">
            <w:pPr>
              <w:widowControl/>
              <w:spacing w:line="260" w:lineRule="exact"/>
              <w:rPr>
                <w:rFonts w:ascii="Meiryo UI" w:eastAsia="Meiryo UI" w:hAnsi="Meiryo UI"/>
                <w:color w:val="0070C0"/>
              </w:rPr>
            </w:pPr>
            <w:r>
              <w:rPr>
                <w:rFonts w:ascii="Meiryo UI" w:eastAsia="Meiryo UI" w:hAnsi="Meiryo UI" w:hint="eastAsia"/>
                <w:color w:val="0070C0"/>
              </w:rPr>
              <w:t>作成注）下記項目について</w:t>
            </w:r>
            <w:r w:rsidR="00083981">
              <w:rPr>
                <w:rFonts w:ascii="Meiryo UI" w:eastAsia="Meiryo UI" w:hAnsi="Meiryo UI" w:hint="eastAsia"/>
                <w:color w:val="0070C0"/>
              </w:rPr>
              <w:t>A4１ページ以内</w:t>
            </w:r>
            <w:r>
              <w:rPr>
                <w:rFonts w:ascii="Meiryo UI" w:eastAsia="Meiryo UI" w:hAnsi="Meiryo UI" w:hint="eastAsia"/>
                <w:color w:val="0070C0"/>
              </w:rPr>
              <w:t>で示すこと。</w:t>
            </w:r>
          </w:p>
          <w:p w14:paraId="7D769919" w14:textId="77777777" w:rsidR="009C0C60" w:rsidRDefault="009C0C60" w:rsidP="002C775F">
            <w:pPr>
              <w:widowControl/>
              <w:spacing w:line="260" w:lineRule="exact"/>
              <w:rPr>
                <w:rFonts w:ascii="Meiryo UI" w:eastAsia="Meiryo UI" w:hAnsi="Meiryo UI"/>
                <w:b/>
                <w:bCs/>
                <w:color w:val="000000" w:themeColor="text1"/>
              </w:rPr>
            </w:pPr>
          </w:p>
          <w:p w14:paraId="3EE4FEF0" w14:textId="11C05F25" w:rsidR="00A80F2E" w:rsidRDefault="00A80F2E" w:rsidP="002C775F">
            <w:pPr>
              <w:widowControl/>
              <w:spacing w:line="260" w:lineRule="exact"/>
              <w:rPr>
                <w:rFonts w:ascii="Meiryo UI" w:eastAsia="Meiryo UI" w:hAnsi="Meiryo UI"/>
                <w:color w:val="0070C0"/>
              </w:rPr>
            </w:pPr>
            <w:r w:rsidRPr="009C0C60">
              <w:rPr>
                <w:rFonts w:ascii="Meiryo UI" w:eastAsia="Meiryo UI" w:hAnsi="Meiryo UI" w:hint="eastAsia"/>
                <w:b/>
                <w:bCs/>
                <w:color w:val="000000" w:themeColor="text1"/>
              </w:rPr>
              <w:t>（１）</w:t>
            </w:r>
            <w:r w:rsidRPr="009C0C60">
              <w:rPr>
                <w:rStyle w:val="af6"/>
                <w:rFonts w:ascii="Meiryo UI" w:eastAsia="Meiryo UI" w:hAnsi="Meiryo UI" w:hint="eastAsia"/>
                <w:color w:val="000000" w:themeColor="text1"/>
              </w:rPr>
              <w:t>採水方</w:t>
            </w:r>
            <w:r>
              <w:rPr>
                <w:rStyle w:val="af6"/>
                <w:rFonts w:ascii="Meiryo UI" w:eastAsia="Meiryo UI" w:hAnsi="Meiryo UI" w:hint="eastAsia"/>
              </w:rPr>
              <w:t>法</w:t>
            </w:r>
          </w:p>
          <w:p w14:paraId="10C79DD5" w14:textId="77777777" w:rsidR="00EC6E66" w:rsidRDefault="00AC382D" w:rsidP="00821D64">
            <w:pPr>
              <w:widowControl/>
              <w:spacing w:line="260" w:lineRule="exact"/>
              <w:rPr>
                <w:rFonts w:ascii="Meiryo UI" w:eastAsia="Meiryo UI" w:hAnsi="Meiryo UI"/>
                <w:color w:val="0070C0"/>
              </w:rPr>
            </w:pPr>
            <w:r>
              <w:rPr>
                <w:rFonts w:ascii="Meiryo UI" w:eastAsia="Meiryo UI" w:hAnsi="Meiryo UI" w:hint="eastAsia"/>
                <w:color w:val="0070C0"/>
              </w:rPr>
              <w:t>作成注）予定している採水方法</w:t>
            </w:r>
            <w:r w:rsidR="003D3EA4">
              <w:rPr>
                <w:rFonts w:ascii="Meiryo UI" w:eastAsia="Meiryo UI" w:hAnsi="Meiryo UI" w:hint="eastAsia"/>
                <w:color w:val="0070C0"/>
              </w:rPr>
              <w:t>を具体的に示</w:t>
            </w:r>
            <w:r w:rsidR="00EC6E66">
              <w:rPr>
                <w:rFonts w:ascii="Meiryo UI" w:eastAsia="Meiryo UI" w:hAnsi="Meiryo UI" w:hint="eastAsia"/>
                <w:color w:val="0070C0"/>
              </w:rPr>
              <w:t>すこと。トラップサンプリング、グラブサンプリング両方を実施可能である場合には、両方について、その方法を具体的記載すること。</w:t>
            </w:r>
          </w:p>
          <w:p w14:paraId="1826B1F7" w14:textId="48DBC6D7" w:rsidR="00821D64" w:rsidRDefault="00050FE9" w:rsidP="00821D64">
            <w:pPr>
              <w:widowControl/>
              <w:spacing w:line="260" w:lineRule="exact"/>
              <w:rPr>
                <w:color w:val="0070C0"/>
              </w:rPr>
            </w:pPr>
            <w:r w:rsidRPr="370DFDC5">
              <w:rPr>
                <w:rFonts w:ascii="Meiryo UI" w:eastAsia="Meiryo UI" w:hAnsi="Meiryo UI"/>
                <w:color w:val="0070C0"/>
              </w:rPr>
              <w:t>トラップサンプリングを実施する</w:t>
            </w:r>
            <w:r w:rsidR="00A50FC2">
              <w:rPr>
                <w:rFonts w:ascii="Meiryo UI" w:eastAsia="Meiryo UI" w:hAnsi="Meiryo UI" w:hint="eastAsia"/>
                <w:color w:val="0070C0"/>
              </w:rPr>
              <w:t>場合には、</w:t>
            </w:r>
            <w:r w:rsidR="00A50FC2">
              <w:rPr>
                <w:rFonts w:hint="eastAsia"/>
                <w:color w:val="0070C0"/>
              </w:rPr>
              <w:t>採水にかかる機材の設置概念図を示すこと。</w:t>
            </w:r>
            <w:r w:rsidR="00EC6E66">
              <w:rPr>
                <w:rFonts w:hint="eastAsia"/>
                <w:color w:val="0070C0"/>
              </w:rPr>
              <w:t>また、サンプラーの大きさ、構造、素材、強度がわかるように写真等を用いてサンプラーの品質確保のための説明を記載すること。</w:t>
            </w:r>
            <w:r w:rsidR="00777621">
              <w:rPr>
                <w:rFonts w:hint="eastAsia"/>
                <w:color w:val="0070C0"/>
              </w:rPr>
              <w:t>予定する</w:t>
            </w:r>
            <w:r w:rsidR="00821D64" w:rsidRPr="00821D64">
              <w:rPr>
                <w:rFonts w:hint="eastAsia"/>
                <w:color w:val="0070C0"/>
              </w:rPr>
              <w:t>採水方法について、</w:t>
            </w:r>
            <w:r w:rsidR="00777621">
              <w:rPr>
                <w:rFonts w:hint="eastAsia"/>
                <w:color w:val="0070C0"/>
              </w:rPr>
              <w:t>応募事業者における</w:t>
            </w:r>
            <w:r w:rsidR="00821D64" w:rsidRPr="00821D64">
              <w:rPr>
                <w:rFonts w:hint="eastAsia"/>
                <w:color w:val="0070C0"/>
              </w:rPr>
              <w:t>年間の採水回数等実績も併せて記載すること</w:t>
            </w:r>
            <w:r w:rsidR="00771F3A">
              <w:rPr>
                <w:rFonts w:hint="eastAsia"/>
                <w:color w:val="0070C0"/>
              </w:rPr>
              <w:t>。</w:t>
            </w:r>
          </w:p>
          <w:p w14:paraId="48E1AA1A" w14:textId="31DC56A2" w:rsidR="00EC6269" w:rsidRPr="00771F3A" w:rsidRDefault="00EC6269" w:rsidP="002C775F">
            <w:pPr>
              <w:widowControl/>
              <w:spacing w:line="260" w:lineRule="exact"/>
              <w:rPr>
                <w:color w:val="0070C0"/>
              </w:rPr>
            </w:pPr>
          </w:p>
          <w:p w14:paraId="1837482D" w14:textId="77777777" w:rsidR="00A80F2E" w:rsidRDefault="00A80F2E" w:rsidP="002C775F">
            <w:pPr>
              <w:widowControl/>
              <w:spacing w:line="260" w:lineRule="exact"/>
              <w:rPr>
                <w:color w:val="0070C0"/>
              </w:rPr>
            </w:pPr>
          </w:p>
          <w:p w14:paraId="679198AB" w14:textId="151F9A4D" w:rsidR="009C0C60" w:rsidRDefault="009C0C60" w:rsidP="002C775F">
            <w:pPr>
              <w:widowControl/>
              <w:spacing w:line="260" w:lineRule="exact"/>
              <w:rPr>
                <w:color w:val="0070C0"/>
              </w:rPr>
            </w:pPr>
            <w:r w:rsidRPr="009C0C60">
              <w:rPr>
                <w:rFonts w:ascii="Meiryo UI" w:eastAsia="Meiryo UI" w:hAnsi="Meiryo UI" w:hint="eastAsia"/>
                <w:b/>
                <w:bCs/>
                <w:color w:val="000000" w:themeColor="text1"/>
              </w:rPr>
              <w:t>（</w:t>
            </w:r>
            <w:r>
              <w:rPr>
                <w:rFonts w:ascii="Meiryo UI" w:eastAsia="Meiryo UI" w:hAnsi="Meiryo UI" w:hint="eastAsia"/>
                <w:b/>
                <w:bCs/>
                <w:color w:val="000000" w:themeColor="text1"/>
              </w:rPr>
              <w:t>２</w:t>
            </w:r>
            <w:r w:rsidRPr="009C0C60">
              <w:rPr>
                <w:rFonts w:ascii="Meiryo UI" w:eastAsia="Meiryo UI" w:hAnsi="Meiryo UI" w:hint="eastAsia"/>
                <w:b/>
                <w:bCs/>
                <w:color w:val="000000" w:themeColor="text1"/>
              </w:rPr>
              <w:t>）</w:t>
            </w:r>
            <w:r>
              <w:rPr>
                <w:rStyle w:val="af6"/>
                <w:rFonts w:ascii="Meiryo UI" w:eastAsia="Meiryo UI" w:hAnsi="Meiryo UI" w:hint="eastAsia"/>
                <w:color w:val="000000" w:themeColor="text1"/>
              </w:rPr>
              <w:t>検体の輸送方法</w:t>
            </w:r>
          </w:p>
          <w:p w14:paraId="1CCA471B" w14:textId="1BFDB698" w:rsidR="00D555EF" w:rsidRDefault="00D555EF" w:rsidP="00D555EF">
            <w:pPr>
              <w:widowControl/>
              <w:spacing w:line="260" w:lineRule="exact"/>
              <w:rPr>
                <w:color w:val="0070C0"/>
              </w:rPr>
            </w:pPr>
            <w:r>
              <w:rPr>
                <w:rFonts w:ascii="Meiryo UI" w:eastAsia="Meiryo UI" w:hAnsi="Meiryo UI" w:hint="eastAsia"/>
                <w:color w:val="0070C0"/>
              </w:rPr>
              <w:t>作成注）予定している検体の輸送方法について示すこと。また、輸送におけるバイオセーフティ確保の対策について具体的に示すこと。</w:t>
            </w:r>
          </w:p>
          <w:p w14:paraId="1A25BDF7" w14:textId="14478EA0" w:rsidR="00A80F2E" w:rsidRPr="00D555EF" w:rsidRDefault="00A80F2E" w:rsidP="002C775F">
            <w:pPr>
              <w:widowControl/>
              <w:spacing w:line="260" w:lineRule="exact"/>
              <w:rPr>
                <w:color w:val="0070C0"/>
              </w:rPr>
            </w:pPr>
          </w:p>
        </w:tc>
      </w:tr>
    </w:tbl>
    <w:p w14:paraId="1BD703EB" w14:textId="4CB9BB5B" w:rsidR="0023741F" w:rsidRDefault="0023741F"/>
    <w:p w14:paraId="0C556994" w14:textId="77777777" w:rsidR="0023741F" w:rsidRDefault="0023741F">
      <w:pPr>
        <w:widowControl/>
        <w:spacing w:line="240" w:lineRule="auto"/>
        <w:jc w:val="left"/>
      </w:pPr>
      <w:r>
        <w:br w:type="page"/>
      </w:r>
    </w:p>
    <w:p w14:paraId="6FE381C9" w14:textId="5F72FC6B" w:rsidR="002C35CC" w:rsidRDefault="00CF5FA9" w:rsidP="002C35CC">
      <w:pPr>
        <w:pStyle w:val="1"/>
        <w:numPr>
          <w:ilvl w:val="0"/>
          <w:numId w:val="26"/>
        </w:numPr>
      </w:pPr>
      <w:r>
        <w:rPr>
          <w:rFonts w:hint="eastAsia"/>
        </w:rPr>
        <w:lastRenderedPageBreak/>
        <w:t>安全配慮について</w:t>
      </w:r>
    </w:p>
    <w:tbl>
      <w:tblPr>
        <w:tblStyle w:val="a7"/>
        <w:tblW w:w="9911" w:type="dxa"/>
        <w:tblLook w:val="04A0" w:firstRow="1" w:lastRow="0" w:firstColumn="1" w:lastColumn="0" w:noHBand="0" w:noVBand="1"/>
      </w:tblPr>
      <w:tblGrid>
        <w:gridCol w:w="9911"/>
      </w:tblGrid>
      <w:tr w:rsidR="0020247C" w:rsidRPr="00AC249E" w14:paraId="74E7EAB3" w14:textId="77777777" w:rsidTr="370DFDC5">
        <w:trPr>
          <w:trHeight w:val="323"/>
        </w:trPr>
        <w:tc>
          <w:tcPr>
            <w:tcW w:w="9911" w:type="dxa"/>
            <w:tcBorders>
              <w:top w:val="single" w:sz="4" w:space="0" w:color="auto"/>
              <w:left w:val="single" w:sz="4" w:space="0" w:color="auto"/>
              <w:right w:val="single" w:sz="4" w:space="0" w:color="auto"/>
            </w:tcBorders>
            <w:shd w:val="clear" w:color="auto" w:fill="BFBFBF" w:themeFill="background1" w:themeFillShade="BF"/>
          </w:tcPr>
          <w:p w14:paraId="43BAEB76" w14:textId="7CE440BD" w:rsidR="0020247C" w:rsidRPr="00AC249E" w:rsidRDefault="00EC6E66" w:rsidP="002C775F">
            <w:pPr>
              <w:widowControl/>
              <w:spacing w:line="260" w:lineRule="exact"/>
              <w:rPr>
                <w:rStyle w:val="af6"/>
                <w:rFonts w:ascii="Meiryo UI" w:eastAsia="Meiryo UI" w:hAnsi="Meiryo UI"/>
              </w:rPr>
            </w:pPr>
            <w:r>
              <w:rPr>
                <w:rStyle w:val="af6"/>
                <w:rFonts w:ascii="Meiryo UI" w:eastAsia="Meiryo UI" w:hAnsi="Meiryo UI"/>
              </w:rPr>
              <w:t>3</w:t>
            </w:r>
            <w:r w:rsidR="00CF5FA9">
              <w:rPr>
                <w:rStyle w:val="af6"/>
                <w:rFonts w:ascii="Meiryo UI" w:eastAsia="Meiryo UI" w:hAnsi="Meiryo UI" w:hint="eastAsia"/>
              </w:rPr>
              <w:t>-1</w:t>
            </w:r>
            <w:r w:rsidR="0054442F" w:rsidRPr="0054442F">
              <w:rPr>
                <w:rStyle w:val="af6"/>
                <w:rFonts w:ascii="Meiryo UI" w:eastAsia="Meiryo UI" w:hAnsi="Meiryo UI" w:hint="eastAsia"/>
              </w:rPr>
              <w:t>：</w:t>
            </w:r>
            <w:r w:rsidR="00DF1A02" w:rsidRPr="00DF1A02">
              <w:rPr>
                <w:rFonts w:ascii="Meiryo UI" w:eastAsia="Meiryo UI" w:hAnsi="Meiryo UI" w:hint="eastAsia"/>
                <w:b/>
                <w:bCs/>
              </w:rPr>
              <w:t>採水時等における排水施設設備等に対する安全配慮措置</w:t>
            </w:r>
          </w:p>
        </w:tc>
      </w:tr>
      <w:tr w:rsidR="0020247C" w:rsidRPr="00AC249E" w14:paraId="45DB71FD" w14:textId="77777777" w:rsidTr="370DFDC5">
        <w:trPr>
          <w:trHeight w:val="982"/>
        </w:trPr>
        <w:tc>
          <w:tcPr>
            <w:tcW w:w="9911" w:type="dxa"/>
            <w:tcBorders>
              <w:top w:val="single" w:sz="4" w:space="0" w:color="auto"/>
              <w:left w:val="single" w:sz="4" w:space="0" w:color="auto"/>
              <w:right w:val="single" w:sz="4" w:space="0" w:color="auto"/>
            </w:tcBorders>
          </w:tcPr>
          <w:p w14:paraId="1F51CF84" w14:textId="0EF96D03" w:rsidR="00F0271F" w:rsidRDefault="000B4662" w:rsidP="002C775F">
            <w:pPr>
              <w:widowControl/>
              <w:spacing w:line="260" w:lineRule="exact"/>
              <w:rPr>
                <w:rFonts w:ascii="Meiryo UI" w:eastAsia="Meiryo UI" w:hAnsi="Meiryo UI"/>
                <w:color w:val="0070C0"/>
              </w:rPr>
            </w:pPr>
            <w:r w:rsidRPr="370DFDC5">
              <w:rPr>
                <w:rFonts w:ascii="Meiryo UI" w:eastAsia="Meiryo UI" w:hAnsi="Meiryo UI"/>
                <w:color w:val="0070C0"/>
              </w:rPr>
              <w:t>作成注）</w:t>
            </w:r>
            <w:r w:rsidR="00083981" w:rsidRPr="370DFDC5">
              <w:rPr>
                <w:rFonts w:ascii="Meiryo UI" w:eastAsia="Meiryo UI" w:hAnsi="Meiryo UI"/>
                <w:color w:val="0070C0"/>
              </w:rPr>
              <w:t>A4１ページ以内で、</w:t>
            </w:r>
            <w:r w:rsidRPr="370DFDC5">
              <w:rPr>
                <w:rFonts w:ascii="Meiryo UI" w:eastAsia="Meiryo UI" w:hAnsi="Meiryo UI"/>
                <w:color w:val="0070C0"/>
              </w:rPr>
              <w:t>採水時等において</w:t>
            </w:r>
            <w:r w:rsidR="00F0271F" w:rsidRPr="370DFDC5">
              <w:rPr>
                <w:rFonts w:ascii="Meiryo UI" w:eastAsia="Meiryo UI" w:hAnsi="Meiryo UI"/>
                <w:color w:val="0070C0"/>
              </w:rPr>
              <w:t>施設側への影響を与えぬように作業を行うにあたっての安全配慮措置</w:t>
            </w:r>
            <w:r w:rsidR="00EC6E66">
              <w:rPr>
                <w:rFonts w:ascii="Meiryo UI" w:eastAsia="Meiryo UI" w:hAnsi="Meiryo UI" w:hint="eastAsia"/>
                <w:color w:val="0070C0"/>
              </w:rPr>
              <w:t>（バイオセーフティ対策を含む）</w:t>
            </w:r>
            <w:r w:rsidR="00F0271F" w:rsidRPr="370DFDC5">
              <w:rPr>
                <w:rFonts w:ascii="Meiryo UI" w:eastAsia="Meiryo UI" w:hAnsi="Meiryo UI"/>
                <w:color w:val="0070C0"/>
              </w:rPr>
              <w:t>について具体的に記載すること。</w:t>
            </w:r>
          </w:p>
          <w:p w14:paraId="078C6953" w14:textId="08B29C56" w:rsidR="007B4898" w:rsidRPr="000A1734" w:rsidRDefault="007B4898" w:rsidP="002C775F">
            <w:pPr>
              <w:widowControl/>
              <w:spacing w:line="260" w:lineRule="exact"/>
              <w:rPr>
                <w:rFonts w:ascii="Meiryo UI" w:eastAsia="Meiryo UI" w:hAnsi="Meiryo UI"/>
                <w:color w:val="0070C0"/>
              </w:rPr>
            </w:pPr>
          </w:p>
          <w:p w14:paraId="7A05A6C3" w14:textId="0B70F5A5" w:rsidR="00821D64" w:rsidRPr="00AC249E" w:rsidRDefault="00821D64" w:rsidP="002C775F">
            <w:pPr>
              <w:widowControl/>
              <w:spacing w:line="260" w:lineRule="exact"/>
              <w:rPr>
                <w:rFonts w:ascii="Meiryo UI" w:eastAsia="Meiryo UI" w:hAnsi="Meiryo UI"/>
                <w:color w:val="0070C0"/>
              </w:rPr>
            </w:pPr>
          </w:p>
        </w:tc>
      </w:tr>
      <w:tr w:rsidR="0020247C" w:rsidRPr="00AC249E" w14:paraId="30F75F68" w14:textId="77777777" w:rsidTr="370DFDC5">
        <w:trPr>
          <w:trHeight w:val="286"/>
        </w:trPr>
        <w:tc>
          <w:tcPr>
            <w:tcW w:w="9911" w:type="dxa"/>
            <w:tcBorders>
              <w:left w:val="single" w:sz="4" w:space="0" w:color="auto"/>
              <w:right w:val="single" w:sz="4" w:space="0" w:color="auto"/>
            </w:tcBorders>
            <w:shd w:val="clear" w:color="auto" w:fill="BFBFBF" w:themeFill="background1" w:themeFillShade="BF"/>
          </w:tcPr>
          <w:p w14:paraId="0EB0D566" w14:textId="6C350CA7" w:rsidR="0020247C" w:rsidRPr="00AC249E" w:rsidRDefault="00EC6E66" w:rsidP="002C775F">
            <w:pPr>
              <w:widowControl/>
              <w:spacing w:line="260" w:lineRule="exact"/>
              <w:jc w:val="left"/>
              <w:rPr>
                <w:rStyle w:val="af6"/>
                <w:rFonts w:ascii="Meiryo UI" w:eastAsia="Meiryo UI" w:hAnsi="Meiryo UI"/>
              </w:rPr>
            </w:pPr>
            <w:r>
              <w:rPr>
                <w:rStyle w:val="af6"/>
                <w:rFonts w:ascii="Meiryo UI" w:eastAsia="Meiryo UI" w:hAnsi="Meiryo UI"/>
              </w:rPr>
              <w:t>3</w:t>
            </w:r>
            <w:r w:rsidR="002F10C9">
              <w:rPr>
                <w:rStyle w:val="af6"/>
                <w:rFonts w:ascii="Meiryo UI" w:eastAsia="Meiryo UI" w:hAnsi="Meiryo UI" w:hint="eastAsia"/>
              </w:rPr>
              <w:t>-2</w:t>
            </w:r>
            <w:r w:rsidR="0054442F" w:rsidRPr="0054442F">
              <w:rPr>
                <w:rStyle w:val="af6"/>
                <w:rFonts w:ascii="Meiryo UI" w:eastAsia="Meiryo UI" w:hAnsi="Meiryo UI" w:hint="eastAsia"/>
              </w:rPr>
              <w:t>：</w:t>
            </w:r>
            <w:r w:rsidR="00953960">
              <w:rPr>
                <w:rStyle w:val="af6"/>
                <w:rFonts w:ascii="Meiryo UI" w:eastAsia="Meiryo UI" w:hAnsi="Meiryo UI" w:hint="eastAsia"/>
              </w:rPr>
              <w:t>その他</w:t>
            </w:r>
          </w:p>
        </w:tc>
      </w:tr>
      <w:tr w:rsidR="0020247C" w:rsidRPr="00AC249E" w14:paraId="1D72BBED" w14:textId="77777777" w:rsidTr="370DFDC5">
        <w:trPr>
          <w:trHeight w:val="871"/>
        </w:trPr>
        <w:tc>
          <w:tcPr>
            <w:tcW w:w="9911" w:type="dxa"/>
            <w:tcBorders>
              <w:left w:val="single" w:sz="4" w:space="0" w:color="auto"/>
              <w:right w:val="single" w:sz="4" w:space="0" w:color="auto"/>
            </w:tcBorders>
          </w:tcPr>
          <w:p w14:paraId="49566BD0" w14:textId="3C22D106" w:rsidR="00F7388D" w:rsidRDefault="00F7388D" w:rsidP="00F7388D">
            <w:pPr>
              <w:widowControl/>
              <w:spacing w:line="260" w:lineRule="exact"/>
              <w:rPr>
                <w:rFonts w:ascii="Meiryo UI" w:eastAsia="Meiryo UI" w:hAnsi="Meiryo UI"/>
                <w:color w:val="0070C0"/>
              </w:rPr>
            </w:pPr>
            <w:r>
              <w:rPr>
                <w:rFonts w:ascii="Meiryo UI" w:eastAsia="Meiryo UI" w:hAnsi="Meiryo UI" w:hint="eastAsia"/>
                <w:color w:val="0070C0"/>
              </w:rPr>
              <w:t>作成注）</w:t>
            </w:r>
            <w:r w:rsidR="00083981">
              <w:rPr>
                <w:rFonts w:ascii="Meiryo UI" w:eastAsia="Meiryo UI" w:hAnsi="Meiryo UI" w:hint="eastAsia"/>
                <w:color w:val="0070C0"/>
              </w:rPr>
              <w:t>A4１ページ以内で、</w:t>
            </w:r>
            <w:r>
              <w:rPr>
                <w:rFonts w:ascii="Meiryo UI" w:eastAsia="Meiryo UI" w:hAnsi="Meiryo UI" w:hint="eastAsia"/>
                <w:color w:val="0070C0"/>
              </w:rPr>
              <w:t>準備、輸送、検査等の各工程における安全配慮措置</w:t>
            </w:r>
            <w:r w:rsidR="00EC6E66">
              <w:rPr>
                <w:rFonts w:ascii="Meiryo UI" w:eastAsia="Meiryo UI" w:hAnsi="Meiryo UI" w:hint="eastAsia"/>
                <w:color w:val="0070C0"/>
              </w:rPr>
              <w:t>（バイオセーフティ対策を含む）</w:t>
            </w:r>
            <w:r>
              <w:rPr>
                <w:rFonts w:ascii="Meiryo UI" w:eastAsia="Meiryo UI" w:hAnsi="Meiryo UI" w:hint="eastAsia"/>
                <w:color w:val="0070C0"/>
              </w:rPr>
              <w:t>について具体的に記載すること。</w:t>
            </w:r>
          </w:p>
          <w:p w14:paraId="1D13D8D9" w14:textId="3B2334A6" w:rsidR="00656174" w:rsidRPr="00F7388D" w:rsidRDefault="00656174" w:rsidP="002C775F">
            <w:pPr>
              <w:widowControl/>
              <w:spacing w:line="260" w:lineRule="exact"/>
              <w:jc w:val="left"/>
              <w:rPr>
                <w:rFonts w:ascii="Meiryo UI" w:eastAsia="Meiryo UI" w:hAnsi="Meiryo UI"/>
              </w:rPr>
            </w:pPr>
          </w:p>
        </w:tc>
      </w:tr>
    </w:tbl>
    <w:p w14:paraId="1730C541" w14:textId="77777777" w:rsidR="00684B7B" w:rsidRDefault="00684B7B"/>
    <w:p w14:paraId="6F734382" w14:textId="40FD184A" w:rsidR="0020247C" w:rsidRPr="00A302A1" w:rsidRDefault="0020247C" w:rsidP="00454C5D">
      <w:pPr>
        <w:widowControl/>
        <w:spacing w:line="240" w:lineRule="auto"/>
        <w:jc w:val="left"/>
        <w:rPr>
          <w:rFonts w:ascii="Meiryo UI" w:eastAsia="Meiryo UI" w:hAnsi="Meiryo UI"/>
          <w:bCs/>
        </w:rPr>
      </w:pPr>
    </w:p>
    <w:sectPr w:rsidR="0020247C" w:rsidRPr="00A302A1" w:rsidSect="00721F2E">
      <w:headerReference w:type="default" r:id="rId8"/>
      <w:footerReference w:type="default" r:id="rId9"/>
      <w:headerReference w:type="first" r:id="rId10"/>
      <w:footerReference w:type="first" r:id="rId11"/>
      <w:pgSz w:w="11906" w:h="16838" w:code="9"/>
      <w:pgMar w:top="1134" w:right="851"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1F34" w14:textId="77777777" w:rsidR="00D834FE" w:rsidRDefault="00D834FE" w:rsidP="00DE2071">
      <w:r>
        <w:separator/>
      </w:r>
    </w:p>
  </w:endnote>
  <w:endnote w:type="continuationSeparator" w:id="0">
    <w:p w14:paraId="63D80F56" w14:textId="77777777" w:rsidR="00D834FE" w:rsidRDefault="00D834FE" w:rsidP="00DE2071">
      <w:r>
        <w:continuationSeparator/>
      </w:r>
    </w:p>
  </w:endnote>
  <w:endnote w:type="continuationNotice" w:id="1">
    <w:p w14:paraId="5E148877" w14:textId="77777777" w:rsidR="00D834FE" w:rsidRDefault="00D834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150741"/>
      <w:docPartObj>
        <w:docPartGallery w:val="Page Numbers (Bottom of Page)"/>
        <w:docPartUnique/>
      </w:docPartObj>
    </w:sdtPr>
    <w:sdtEndPr/>
    <w:sdtContent>
      <w:p w14:paraId="13FD26BF" w14:textId="5F9925C2" w:rsidR="003945FE" w:rsidRDefault="003945FE">
        <w:pPr>
          <w:pStyle w:val="a5"/>
          <w:jc w:val="center"/>
        </w:pPr>
        <w:r>
          <w:fldChar w:fldCharType="begin"/>
        </w:r>
        <w:r>
          <w:instrText>PAGE   \* MERGEFORMAT</w:instrText>
        </w:r>
        <w:r>
          <w:fldChar w:fldCharType="separate"/>
        </w:r>
        <w:r w:rsidR="00BE771E" w:rsidRPr="00BE771E">
          <w:rPr>
            <w:noProof/>
            <w:lang w:val="ja-JP"/>
          </w:rPr>
          <w:t>2</w:t>
        </w:r>
        <w:r>
          <w:fldChar w:fldCharType="end"/>
        </w:r>
      </w:p>
    </w:sdtContent>
  </w:sdt>
  <w:p w14:paraId="40253A81" w14:textId="77777777" w:rsidR="0051191A" w:rsidRDefault="0051191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8BEE" w14:textId="0F2455A2" w:rsidR="00117D35" w:rsidRDefault="00117D35">
    <w:pPr>
      <w:pStyle w:val="a5"/>
      <w:jc w:val="center"/>
    </w:pPr>
    <w:r>
      <w:fldChar w:fldCharType="begin"/>
    </w:r>
    <w:r>
      <w:instrText>PAGE   \* MERGEFORMAT</w:instrText>
    </w:r>
    <w:r>
      <w:fldChar w:fldCharType="separate"/>
    </w:r>
    <w:r w:rsidR="00BE771E" w:rsidRPr="00BE771E">
      <w:rPr>
        <w:noProof/>
        <w:lang w:val="ja-JP"/>
      </w:rPr>
      <w:t>1</w:t>
    </w:r>
    <w:r>
      <w:fldChar w:fldCharType="end"/>
    </w:r>
  </w:p>
  <w:p w14:paraId="388CF17D" w14:textId="77777777" w:rsidR="00117D35" w:rsidRDefault="00117D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DD77" w14:textId="77777777" w:rsidR="00D834FE" w:rsidRDefault="00D834FE" w:rsidP="00DE2071">
      <w:r>
        <w:separator/>
      </w:r>
    </w:p>
  </w:footnote>
  <w:footnote w:type="continuationSeparator" w:id="0">
    <w:p w14:paraId="5EB7E3A7" w14:textId="77777777" w:rsidR="00D834FE" w:rsidRDefault="00D834FE" w:rsidP="00DE2071">
      <w:r>
        <w:continuationSeparator/>
      </w:r>
    </w:p>
  </w:footnote>
  <w:footnote w:type="continuationNotice" w:id="1">
    <w:p w14:paraId="196D961C" w14:textId="77777777" w:rsidR="00D834FE" w:rsidRDefault="00D834F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E2F5688" w:rsidR="00BC7FFA" w:rsidRPr="001F0328" w:rsidRDefault="00BC7FFA" w:rsidP="001F0328">
    <w:pPr>
      <w:pStyle w:val="a3"/>
      <w:tabs>
        <w:tab w:val="clear" w:pos="8504"/>
        <w:tab w:val="right" w:pos="4395"/>
        <w:tab w:val="right" w:pos="9921"/>
      </w:tabs>
      <w:jc w:val="right"/>
      <w:rPr>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AFAA" w14:textId="57DBFA22" w:rsidR="004C28C8" w:rsidRDefault="004C28C8" w:rsidP="00464098">
    <w:pPr>
      <w:pStyle w:val="a3"/>
      <w:ind w:right="640"/>
      <w:jc w:val="center"/>
      <w:rPr>
        <w:sz w:val="16"/>
        <w:szCs w:val="18"/>
      </w:rPr>
    </w:pPr>
    <w:r>
      <w:rPr>
        <w:sz w:val="16"/>
        <w:szCs w:val="18"/>
      </w:rPr>
      <w:tab/>
    </w:r>
    <w:r>
      <w:rPr>
        <w:rFonts w:hint="eastAsia"/>
        <w:sz w:val="16"/>
        <w:szCs w:val="18"/>
      </w:rPr>
      <w:t xml:space="preserve">　　　　　　　　　　　　　　　　　</w:t>
    </w:r>
    <w:r w:rsidRPr="004C28C8">
      <w:rPr>
        <w:rFonts w:hint="eastAsia"/>
        <w:sz w:val="16"/>
        <w:szCs w:val="18"/>
      </w:rPr>
      <w:t>申請書番号：</w:t>
    </w:r>
    <w:r>
      <w:rPr>
        <w:rFonts w:hint="eastAsia"/>
        <w:sz w:val="16"/>
        <w:szCs w:val="18"/>
        <w:u w:val="single"/>
      </w:rPr>
      <w:t xml:space="preserve">　　　　　　　　　</w:t>
    </w:r>
    <w:r>
      <w:rPr>
        <w:sz w:val="16"/>
        <w:szCs w:val="18"/>
      </w:rPr>
      <w:t xml:space="preserve"> </w:t>
    </w:r>
  </w:p>
  <w:p w14:paraId="46FA9B43" w14:textId="00B4082A" w:rsidR="00721F2E" w:rsidRDefault="00721F2E" w:rsidP="00721F2E">
    <w:pPr>
      <w:pStyle w:val="a3"/>
      <w:jc w:val="right"/>
    </w:pPr>
    <w:r w:rsidRPr="00721F2E">
      <w:rPr>
        <w:rFonts w:hint="eastAsia"/>
        <w:sz w:val="16"/>
        <w:szCs w:val="18"/>
      </w:rPr>
      <w:t>※</w:t>
    </w:r>
    <w:r w:rsidR="00D14509">
      <w:rPr>
        <w:rFonts w:hint="eastAsia"/>
        <w:sz w:val="16"/>
        <w:szCs w:val="18"/>
      </w:rPr>
      <w:t>事業管理者が</w:t>
    </w:r>
    <w:r w:rsidRPr="00721F2E">
      <w:rPr>
        <w:rFonts w:hint="eastAsia"/>
        <w:sz w:val="16"/>
        <w:szCs w:val="18"/>
      </w:rPr>
      <w:t>使用しますので削除しないでください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4F1"/>
    <w:multiLevelType w:val="multilevel"/>
    <w:tmpl w:val="176AC082"/>
    <w:lvl w:ilvl="0">
      <w:start w:val="1"/>
      <w:numFmt w:val="decimalFullWidth"/>
      <w:suff w:val="nothing"/>
      <w:lvlText w:val="３－%1．"/>
      <w:lvlJc w:val="left"/>
      <w:pPr>
        <w:ind w:left="0" w:firstLine="0"/>
      </w:pPr>
      <w:rPr>
        <w:rFonts w:hint="default"/>
      </w:rPr>
    </w:lvl>
    <w:lvl w:ilvl="1">
      <w:start w:val="1"/>
      <w:numFmt w:val="decimalFullWidth"/>
      <w:lvlText w:val="３－%2．"/>
      <w:lvlJc w:val="left"/>
      <w:pPr>
        <w:ind w:left="0" w:firstLine="0"/>
      </w:pPr>
      <w:rPr>
        <w:rFonts w:hint="default"/>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53F747A"/>
    <w:multiLevelType w:val="hybridMultilevel"/>
    <w:tmpl w:val="6942A46C"/>
    <w:lvl w:ilvl="0" w:tplc="CE3C715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C7E069E"/>
    <w:multiLevelType w:val="hybridMultilevel"/>
    <w:tmpl w:val="2AD454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E2370A"/>
    <w:multiLevelType w:val="hybridMultilevel"/>
    <w:tmpl w:val="D68C4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D42CFC"/>
    <w:multiLevelType w:val="multilevel"/>
    <w:tmpl w:val="A38CB60C"/>
    <w:lvl w:ilvl="0">
      <w:start w:val="1"/>
      <w:numFmt w:val="decimalFullWidth"/>
      <w:suff w:val="nothing"/>
      <w:lvlText w:val="%1"/>
      <w:lvlJc w:val="left"/>
      <w:pPr>
        <w:ind w:left="0" w:firstLine="0"/>
      </w:pPr>
      <w:rPr>
        <w:rFonts w:hint="default"/>
      </w:rPr>
    </w:lvl>
    <w:lvl w:ilvl="1">
      <w:start w:val="1"/>
      <w:numFmt w:val="decimalFullWidth"/>
      <w:suff w:val="nothing"/>
      <w:lvlText w:val="３-%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EBE5108"/>
    <w:multiLevelType w:val="hybridMultilevel"/>
    <w:tmpl w:val="8BBA001C"/>
    <w:lvl w:ilvl="0" w:tplc="3F228BC4">
      <w:start w:val="1"/>
      <w:numFmt w:val="decimalFullWidth"/>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BD15C7B"/>
    <w:multiLevelType w:val="hybridMultilevel"/>
    <w:tmpl w:val="2B221934"/>
    <w:lvl w:ilvl="0" w:tplc="77BCD3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5"/>
  </w:num>
  <w:num w:numId="3">
    <w:abstractNumId w:val="11"/>
  </w:num>
  <w:num w:numId="4">
    <w:abstractNumId w:val="9"/>
  </w:num>
  <w:num w:numId="5">
    <w:abstractNumId w:val="14"/>
  </w:num>
  <w:num w:numId="6">
    <w:abstractNumId w:val="1"/>
  </w:num>
  <w:num w:numId="7">
    <w:abstractNumId w:val="26"/>
  </w:num>
  <w:num w:numId="8">
    <w:abstractNumId w:val="13"/>
  </w:num>
  <w:num w:numId="9">
    <w:abstractNumId w:val="3"/>
  </w:num>
  <w:num w:numId="10">
    <w:abstractNumId w:val="16"/>
  </w:num>
  <w:num w:numId="11">
    <w:abstractNumId w:val="4"/>
  </w:num>
  <w:num w:numId="12">
    <w:abstractNumId w:val="15"/>
  </w:num>
  <w:num w:numId="13">
    <w:abstractNumId w:val="7"/>
  </w:num>
  <w:num w:numId="14">
    <w:abstractNumId w:val="21"/>
  </w:num>
  <w:num w:numId="15">
    <w:abstractNumId w:val="19"/>
  </w:num>
  <w:num w:numId="16">
    <w:abstractNumId w:val="6"/>
  </w:num>
  <w:num w:numId="17">
    <w:abstractNumId w:val="23"/>
  </w:num>
  <w:num w:numId="18">
    <w:abstractNumId w:val="10"/>
  </w:num>
  <w:num w:numId="19">
    <w:abstractNumId w:val="12"/>
  </w:num>
  <w:num w:numId="20">
    <w:abstractNumId w:val="2"/>
  </w:num>
  <w:num w:numId="21">
    <w:abstractNumId w:val="24"/>
  </w:num>
  <w:num w:numId="22">
    <w:abstractNumId w:val="22"/>
  </w:num>
  <w:num w:numId="23">
    <w:abstractNumId w:val="0"/>
  </w:num>
  <w:num w:numId="24">
    <w:abstractNumId w:val="20"/>
  </w:num>
  <w:num w:numId="25">
    <w:abstractNumId w:val="17"/>
  </w:num>
  <w:num w:numId="26">
    <w:abstractNumId w:val="18"/>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0F4"/>
    <w:rsid w:val="00002903"/>
    <w:rsid w:val="00002DE6"/>
    <w:rsid w:val="00003432"/>
    <w:rsid w:val="00007527"/>
    <w:rsid w:val="00007853"/>
    <w:rsid w:val="000078A6"/>
    <w:rsid w:val="00014E78"/>
    <w:rsid w:val="00016F72"/>
    <w:rsid w:val="00017A78"/>
    <w:rsid w:val="0002594C"/>
    <w:rsid w:val="00040068"/>
    <w:rsid w:val="00040745"/>
    <w:rsid w:val="000429DF"/>
    <w:rsid w:val="00043E4D"/>
    <w:rsid w:val="00050FE9"/>
    <w:rsid w:val="00061B2E"/>
    <w:rsid w:val="00062CE8"/>
    <w:rsid w:val="00063B30"/>
    <w:rsid w:val="0006539E"/>
    <w:rsid w:val="00070B3D"/>
    <w:rsid w:val="00070D1A"/>
    <w:rsid w:val="0007690F"/>
    <w:rsid w:val="00077A27"/>
    <w:rsid w:val="00081DDF"/>
    <w:rsid w:val="00083737"/>
    <w:rsid w:val="00083981"/>
    <w:rsid w:val="00084627"/>
    <w:rsid w:val="00084D24"/>
    <w:rsid w:val="00085E64"/>
    <w:rsid w:val="00086752"/>
    <w:rsid w:val="000925B9"/>
    <w:rsid w:val="00096935"/>
    <w:rsid w:val="00097FB5"/>
    <w:rsid w:val="000A1734"/>
    <w:rsid w:val="000A26DC"/>
    <w:rsid w:val="000A4DCD"/>
    <w:rsid w:val="000A54B7"/>
    <w:rsid w:val="000A58A9"/>
    <w:rsid w:val="000B18B7"/>
    <w:rsid w:val="000B22D3"/>
    <w:rsid w:val="000B4662"/>
    <w:rsid w:val="000B6532"/>
    <w:rsid w:val="000B6BCE"/>
    <w:rsid w:val="000B75C1"/>
    <w:rsid w:val="000C054F"/>
    <w:rsid w:val="000C0AD7"/>
    <w:rsid w:val="000C1847"/>
    <w:rsid w:val="000C7BF7"/>
    <w:rsid w:val="000D21DA"/>
    <w:rsid w:val="000D2A80"/>
    <w:rsid w:val="000D5369"/>
    <w:rsid w:val="000E3C15"/>
    <w:rsid w:val="000E3DCA"/>
    <w:rsid w:val="000E6462"/>
    <w:rsid w:val="000E752D"/>
    <w:rsid w:val="000F2FC8"/>
    <w:rsid w:val="000F55D4"/>
    <w:rsid w:val="000F5CE4"/>
    <w:rsid w:val="000F6B86"/>
    <w:rsid w:val="000F79C1"/>
    <w:rsid w:val="000F7D26"/>
    <w:rsid w:val="001005A6"/>
    <w:rsid w:val="00100976"/>
    <w:rsid w:val="00103424"/>
    <w:rsid w:val="00104191"/>
    <w:rsid w:val="001052E0"/>
    <w:rsid w:val="001143BA"/>
    <w:rsid w:val="00117001"/>
    <w:rsid w:val="00117D35"/>
    <w:rsid w:val="001206A9"/>
    <w:rsid w:val="00120A1F"/>
    <w:rsid w:val="00124E86"/>
    <w:rsid w:val="00126654"/>
    <w:rsid w:val="0012726F"/>
    <w:rsid w:val="00132C46"/>
    <w:rsid w:val="001435A9"/>
    <w:rsid w:val="0014682C"/>
    <w:rsid w:val="00147236"/>
    <w:rsid w:val="001519E4"/>
    <w:rsid w:val="001557B5"/>
    <w:rsid w:val="001632FF"/>
    <w:rsid w:val="0016422F"/>
    <w:rsid w:val="00164A83"/>
    <w:rsid w:val="00166149"/>
    <w:rsid w:val="00170F5D"/>
    <w:rsid w:val="00174E31"/>
    <w:rsid w:val="001751EA"/>
    <w:rsid w:val="001858B4"/>
    <w:rsid w:val="00190425"/>
    <w:rsid w:val="00191A99"/>
    <w:rsid w:val="001923CB"/>
    <w:rsid w:val="00194F4A"/>
    <w:rsid w:val="001961AE"/>
    <w:rsid w:val="001A3F41"/>
    <w:rsid w:val="001A5812"/>
    <w:rsid w:val="001A604B"/>
    <w:rsid w:val="001A648D"/>
    <w:rsid w:val="001A7E0F"/>
    <w:rsid w:val="001B1D00"/>
    <w:rsid w:val="001B3862"/>
    <w:rsid w:val="001B4860"/>
    <w:rsid w:val="001B5433"/>
    <w:rsid w:val="001C141A"/>
    <w:rsid w:val="001C2326"/>
    <w:rsid w:val="001C3CA7"/>
    <w:rsid w:val="001C4F74"/>
    <w:rsid w:val="001C6B72"/>
    <w:rsid w:val="001D0AF1"/>
    <w:rsid w:val="001D1913"/>
    <w:rsid w:val="001D2D3F"/>
    <w:rsid w:val="001D4867"/>
    <w:rsid w:val="001D501D"/>
    <w:rsid w:val="001D571A"/>
    <w:rsid w:val="001E1D52"/>
    <w:rsid w:val="001E3CAC"/>
    <w:rsid w:val="001E6492"/>
    <w:rsid w:val="001E7CA9"/>
    <w:rsid w:val="001E7ECC"/>
    <w:rsid w:val="001F0328"/>
    <w:rsid w:val="001F1828"/>
    <w:rsid w:val="001F6F9B"/>
    <w:rsid w:val="00200DFE"/>
    <w:rsid w:val="0020247C"/>
    <w:rsid w:val="00207422"/>
    <w:rsid w:val="002075F3"/>
    <w:rsid w:val="0020789E"/>
    <w:rsid w:val="00213F59"/>
    <w:rsid w:val="00214FE2"/>
    <w:rsid w:val="00216442"/>
    <w:rsid w:val="002177EC"/>
    <w:rsid w:val="00226C0F"/>
    <w:rsid w:val="00230BA4"/>
    <w:rsid w:val="00234807"/>
    <w:rsid w:val="00234A5F"/>
    <w:rsid w:val="00234F34"/>
    <w:rsid w:val="002353B3"/>
    <w:rsid w:val="00235750"/>
    <w:rsid w:val="002357E4"/>
    <w:rsid w:val="0023738F"/>
    <w:rsid w:val="0023741F"/>
    <w:rsid w:val="00243798"/>
    <w:rsid w:val="002438CF"/>
    <w:rsid w:val="002478D5"/>
    <w:rsid w:val="00256457"/>
    <w:rsid w:val="00256603"/>
    <w:rsid w:val="002571B8"/>
    <w:rsid w:val="00264826"/>
    <w:rsid w:val="002655A5"/>
    <w:rsid w:val="00265829"/>
    <w:rsid w:val="00274003"/>
    <w:rsid w:val="0027403D"/>
    <w:rsid w:val="002820C2"/>
    <w:rsid w:val="0028330F"/>
    <w:rsid w:val="00283F78"/>
    <w:rsid w:val="00287A8F"/>
    <w:rsid w:val="00293760"/>
    <w:rsid w:val="0029473A"/>
    <w:rsid w:val="002966B4"/>
    <w:rsid w:val="002A0644"/>
    <w:rsid w:val="002A0C22"/>
    <w:rsid w:val="002A2569"/>
    <w:rsid w:val="002A3039"/>
    <w:rsid w:val="002A5CE7"/>
    <w:rsid w:val="002A623E"/>
    <w:rsid w:val="002B2E01"/>
    <w:rsid w:val="002B5665"/>
    <w:rsid w:val="002B66C7"/>
    <w:rsid w:val="002B7F89"/>
    <w:rsid w:val="002C1588"/>
    <w:rsid w:val="002C212A"/>
    <w:rsid w:val="002C35CC"/>
    <w:rsid w:val="002C38C3"/>
    <w:rsid w:val="002C775F"/>
    <w:rsid w:val="002D01D7"/>
    <w:rsid w:val="002D04C1"/>
    <w:rsid w:val="002D2AD9"/>
    <w:rsid w:val="002D3363"/>
    <w:rsid w:val="002D3D8A"/>
    <w:rsid w:val="002D4DA8"/>
    <w:rsid w:val="002D69A6"/>
    <w:rsid w:val="002E0DD7"/>
    <w:rsid w:val="002E338F"/>
    <w:rsid w:val="002E5275"/>
    <w:rsid w:val="002E59F3"/>
    <w:rsid w:val="002E6A54"/>
    <w:rsid w:val="002F10C9"/>
    <w:rsid w:val="002F1FEB"/>
    <w:rsid w:val="002F3457"/>
    <w:rsid w:val="002F3560"/>
    <w:rsid w:val="002F4842"/>
    <w:rsid w:val="002F5281"/>
    <w:rsid w:val="00302608"/>
    <w:rsid w:val="0030299D"/>
    <w:rsid w:val="00305618"/>
    <w:rsid w:val="0031128C"/>
    <w:rsid w:val="00315060"/>
    <w:rsid w:val="00321533"/>
    <w:rsid w:val="0032329E"/>
    <w:rsid w:val="00323AB1"/>
    <w:rsid w:val="003321EE"/>
    <w:rsid w:val="00334171"/>
    <w:rsid w:val="00335539"/>
    <w:rsid w:val="00337903"/>
    <w:rsid w:val="00337A00"/>
    <w:rsid w:val="0034056F"/>
    <w:rsid w:val="003426F7"/>
    <w:rsid w:val="00342C25"/>
    <w:rsid w:val="00343E86"/>
    <w:rsid w:val="00344C4A"/>
    <w:rsid w:val="00345F2E"/>
    <w:rsid w:val="003465D0"/>
    <w:rsid w:val="00350C59"/>
    <w:rsid w:val="0035218A"/>
    <w:rsid w:val="00352AE9"/>
    <w:rsid w:val="00356B62"/>
    <w:rsid w:val="00361918"/>
    <w:rsid w:val="00362642"/>
    <w:rsid w:val="0036772A"/>
    <w:rsid w:val="003703A4"/>
    <w:rsid w:val="003722EF"/>
    <w:rsid w:val="003735B3"/>
    <w:rsid w:val="003737DB"/>
    <w:rsid w:val="00374D14"/>
    <w:rsid w:val="00377AB9"/>
    <w:rsid w:val="00381525"/>
    <w:rsid w:val="003836CF"/>
    <w:rsid w:val="00384E2F"/>
    <w:rsid w:val="0038556C"/>
    <w:rsid w:val="00390AB9"/>
    <w:rsid w:val="00391DD3"/>
    <w:rsid w:val="003945FE"/>
    <w:rsid w:val="003972C3"/>
    <w:rsid w:val="003A0C40"/>
    <w:rsid w:val="003A5D2A"/>
    <w:rsid w:val="003B1B7A"/>
    <w:rsid w:val="003C2A2F"/>
    <w:rsid w:val="003C3281"/>
    <w:rsid w:val="003C4163"/>
    <w:rsid w:val="003D0451"/>
    <w:rsid w:val="003D283A"/>
    <w:rsid w:val="003D3269"/>
    <w:rsid w:val="003D3EA4"/>
    <w:rsid w:val="003E1777"/>
    <w:rsid w:val="003E259F"/>
    <w:rsid w:val="003F05FF"/>
    <w:rsid w:val="003F5CC9"/>
    <w:rsid w:val="00400A36"/>
    <w:rsid w:val="00401854"/>
    <w:rsid w:val="004043CE"/>
    <w:rsid w:val="00410C66"/>
    <w:rsid w:val="004115AB"/>
    <w:rsid w:val="00423B05"/>
    <w:rsid w:val="004247F9"/>
    <w:rsid w:val="00424A02"/>
    <w:rsid w:val="00425B16"/>
    <w:rsid w:val="00426C7B"/>
    <w:rsid w:val="00432086"/>
    <w:rsid w:val="00433373"/>
    <w:rsid w:val="00435C45"/>
    <w:rsid w:val="004362BB"/>
    <w:rsid w:val="00440370"/>
    <w:rsid w:val="00446B4E"/>
    <w:rsid w:val="00453816"/>
    <w:rsid w:val="00454C5D"/>
    <w:rsid w:val="00455BB6"/>
    <w:rsid w:val="00456983"/>
    <w:rsid w:val="0046125E"/>
    <w:rsid w:val="00464098"/>
    <w:rsid w:val="00464C3F"/>
    <w:rsid w:val="00465A6D"/>
    <w:rsid w:val="00465D7E"/>
    <w:rsid w:val="00471130"/>
    <w:rsid w:val="00471249"/>
    <w:rsid w:val="004741A4"/>
    <w:rsid w:val="0047472D"/>
    <w:rsid w:val="00475E2C"/>
    <w:rsid w:val="004822A8"/>
    <w:rsid w:val="00484345"/>
    <w:rsid w:val="00485013"/>
    <w:rsid w:val="00485358"/>
    <w:rsid w:val="0048646C"/>
    <w:rsid w:val="0049172E"/>
    <w:rsid w:val="00496460"/>
    <w:rsid w:val="00496E8D"/>
    <w:rsid w:val="004A2B79"/>
    <w:rsid w:val="004A3C59"/>
    <w:rsid w:val="004A4111"/>
    <w:rsid w:val="004A4267"/>
    <w:rsid w:val="004A6D0D"/>
    <w:rsid w:val="004B0159"/>
    <w:rsid w:val="004B2754"/>
    <w:rsid w:val="004B5EEB"/>
    <w:rsid w:val="004B7273"/>
    <w:rsid w:val="004B7286"/>
    <w:rsid w:val="004B7411"/>
    <w:rsid w:val="004B75C5"/>
    <w:rsid w:val="004C1123"/>
    <w:rsid w:val="004C1E1D"/>
    <w:rsid w:val="004C2182"/>
    <w:rsid w:val="004C2867"/>
    <w:rsid w:val="004C28C8"/>
    <w:rsid w:val="004C5224"/>
    <w:rsid w:val="004C522B"/>
    <w:rsid w:val="004C5FCF"/>
    <w:rsid w:val="004C61FE"/>
    <w:rsid w:val="004D0183"/>
    <w:rsid w:val="004D2488"/>
    <w:rsid w:val="004D3ECA"/>
    <w:rsid w:val="004D6615"/>
    <w:rsid w:val="004E2014"/>
    <w:rsid w:val="004E2EE3"/>
    <w:rsid w:val="004E39B0"/>
    <w:rsid w:val="004E48D5"/>
    <w:rsid w:val="004E49BD"/>
    <w:rsid w:val="004E69B6"/>
    <w:rsid w:val="004E7486"/>
    <w:rsid w:val="004F0A0C"/>
    <w:rsid w:val="004F0DEB"/>
    <w:rsid w:val="004F2550"/>
    <w:rsid w:val="004F475F"/>
    <w:rsid w:val="004F4BE2"/>
    <w:rsid w:val="004F7927"/>
    <w:rsid w:val="00502318"/>
    <w:rsid w:val="0050448E"/>
    <w:rsid w:val="005058B8"/>
    <w:rsid w:val="00510956"/>
    <w:rsid w:val="0051191A"/>
    <w:rsid w:val="00512B93"/>
    <w:rsid w:val="00514EC2"/>
    <w:rsid w:val="00515385"/>
    <w:rsid w:val="00521265"/>
    <w:rsid w:val="00523B5D"/>
    <w:rsid w:val="00524B44"/>
    <w:rsid w:val="00524D3F"/>
    <w:rsid w:val="00526CBB"/>
    <w:rsid w:val="00530929"/>
    <w:rsid w:val="005369BF"/>
    <w:rsid w:val="00536F7E"/>
    <w:rsid w:val="005421EE"/>
    <w:rsid w:val="00542A42"/>
    <w:rsid w:val="0054442F"/>
    <w:rsid w:val="00546F85"/>
    <w:rsid w:val="00552F0C"/>
    <w:rsid w:val="005540EC"/>
    <w:rsid w:val="0055412F"/>
    <w:rsid w:val="00556BC6"/>
    <w:rsid w:val="005572F2"/>
    <w:rsid w:val="0055740B"/>
    <w:rsid w:val="00560AA9"/>
    <w:rsid w:val="005631E4"/>
    <w:rsid w:val="005676FA"/>
    <w:rsid w:val="00567A49"/>
    <w:rsid w:val="00571281"/>
    <w:rsid w:val="00574CE1"/>
    <w:rsid w:val="005804A3"/>
    <w:rsid w:val="005831EC"/>
    <w:rsid w:val="00583E40"/>
    <w:rsid w:val="00584959"/>
    <w:rsid w:val="00585341"/>
    <w:rsid w:val="00593D2E"/>
    <w:rsid w:val="00595585"/>
    <w:rsid w:val="00597659"/>
    <w:rsid w:val="005A2110"/>
    <w:rsid w:val="005A3E1A"/>
    <w:rsid w:val="005A3EFD"/>
    <w:rsid w:val="005A48CE"/>
    <w:rsid w:val="005A5379"/>
    <w:rsid w:val="005A6AC1"/>
    <w:rsid w:val="005B1F38"/>
    <w:rsid w:val="005C15B4"/>
    <w:rsid w:val="005C36F6"/>
    <w:rsid w:val="005C7024"/>
    <w:rsid w:val="005C704C"/>
    <w:rsid w:val="005D2EA5"/>
    <w:rsid w:val="005D4472"/>
    <w:rsid w:val="005D615C"/>
    <w:rsid w:val="005D731A"/>
    <w:rsid w:val="005E4CB6"/>
    <w:rsid w:val="005E7301"/>
    <w:rsid w:val="005F21C3"/>
    <w:rsid w:val="005F3F56"/>
    <w:rsid w:val="005F492C"/>
    <w:rsid w:val="005F5A1B"/>
    <w:rsid w:val="00600311"/>
    <w:rsid w:val="00606E22"/>
    <w:rsid w:val="006075F8"/>
    <w:rsid w:val="006103B8"/>
    <w:rsid w:val="00610905"/>
    <w:rsid w:val="0061298E"/>
    <w:rsid w:val="006129C6"/>
    <w:rsid w:val="00616989"/>
    <w:rsid w:val="0062074D"/>
    <w:rsid w:val="00621132"/>
    <w:rsid w:val="006219B2"/>
    <w:rsid w:val="00624307"/>
    <w:rsid w:val="00624EF1"/>
    <w:rsid w:val="0062587A"/>
    <w:rsid w:val="00626FFA"/>
    <w:rsid w:val="00631E5D"/>
    <w:rsid w:val="006367FB"/>
    <w:rsid w:val="00637895"/>
    <w:rsid w:val="00637BD9"/>
    <w:rsid w:val="00643367"/>
    <w:rsid w:val="00643B34"/>
    <w:rsid w:val="0065145C"/>
    <w:rsid w:val="00653DD6"/>
    <w:rsid w:val="006547F3"/>
    <w:rsid w:val="00656174"/>
    <w:rsid w:val="00656B0F"/>
    <w:rsid w:val="0066582C"/>
    <w:rsid w:val="006676B0"/>
    <w:rsid w:val="00672259"/>
    <w:rsid w:val="006748DF"/>
    <w:rsid w:val="00674E23"/>
    <w:rsid w:val="00676007"/>
    <w:rsid w:val="00677EF8"/>
    <w:rsid w:val="0068110C"/>
    <w:rsid w:val="00684A91"/>
    <w:rsid w:val="00684B7B"/>
    <w:rsid w:val="006852E4"/>
    <w:rsid w:val="00693AC8"/>
    <w:rsid w:val="00695733"/>
    <w:rsid w:val="006A480E"/>
    <w:rsid w:val="006A5124"/>
    <w:rsid w:val="006A7063"/>
    <w:rsid w:val="006B0462"/>
    <w:rsid w:val="006B3E46"/>
    <w:rsid w:val="006B742C"/>
    <w:rsid w:val="006C2BFF"/>
    <w:rsid w:val="006C3F11"/>
    <w:rsid w:val="006C5252"/>
    <w:rsid w:val="006C5D56"/>
    <w:rsid w:val="006D1BF5"/>
    <w:rsid w:val="006D1F5E"/>
    <w:rsid w:val="006D32E1"/>
    <w:rsid w:val="006D37BE"/>
    <w:rsid w:val="006D3E74"/>
    <w:rsid w:val="006D49A5"/>
    <w:rsid w:val="006D7197"/>
    <w:rsid w:val="006E0408"/>
    <w:rsid w:val="006E19CC"/>
    <w:rsid w:val="006E665A"/>
    <w:rsid w:val="006E749F"/>
    <w:rsid w:val="006F2668"/>
    <w:rsid w:val="006F4E74"/>
    <w:rsid w:val="006F6357"/>
    <w:rsid w:val="007004F7"/>
    <w:rsid w:val="00701175"/>
    <w:rsid w:val="00705367"/>
    <w:rsid w:val="00710E89"/>
    <w:rsid w:val="007116E2"/>
    <w:rsid w:val="007117CD"/>
    <w:rsid w:val="007145AD"/>
    <w:rsid w:val="00721F2E"/>
    <w:rsid w:val="007226BE"/>
    <w:rsid w:val="00722813"/>
    <w:rsid w:val="00722FD4"/>
    <w:rsid w:val="00730E20"/>
    <w:rsid w:val="00734861"/>
    <w:rsid w:val="00735CA0"/>
    <w:rsid w:val="007369C0"/>
    <w:rsid w:val="007411DC"/>
    <w:rsid w:val="007447D6"/>
    <w:rsid w:val="007464CE"/>
    <w:rsid w:val="00751869"/>
    <w:rsid w:val="00751FC5"/>
    <w:rsid w:val="0075241C"/>
    <w:rsid w:val="0075419B"/>
    <w:rsid w:val="00754282"/>
    <w:rsid w:val="00755BC1"/>
    <w:rsid w:val="00756C21"/>
    <w:rsid w:val="007624FB"/>
    <w:rsid w:val="00763122"/>
    <w:rsid w:val="0076665D"/>
    <w:rsid w:val="00766870"/>
    <w:rsid w:val="00771CC7"/>
    <w:rsid w:val="00771F3A"/>
    <w:rsid w:val="00777621"/>
    <w:rsid w:val="0078064D"/>
    <w:rsid w:val="0078318C"/>
    <w:rsid w:val="00793E45"/>
    <w:rsid w:val="007959E3"/>
    <w:rsid w:val="007966B1"/>
    <w:rsid w:val="007A1875"/>
    <w:rsid w:val="007A1BF2"/>
    <w:rsid w:val="007A7CF8"/>
    <w:rsid w:val="007B0281"/>
    <w:rsid w:val="007B1396"/>
    <w:rsid w:val="007B2E9E"/>
    <w:rsid w:val="007B39C9"/>
    <w:rsid w:val="007B3B9B"/>
    <w:rsid w:val="007B4898"/>
    <w:rsid w:val="007B5597"/>
    <w:rsid w:val="007B6548"/>
    <w:rsid w:val="007C06B1"/>
    <w:rsid w:val="007C0EE3"/>
    <w:rsid w:val="007C22EB"/>
    <w:rsid w:val="007C28AF"/>
    <w:rsid w:val="007C47CE"/>
    <w:rsid w:val="007C6331"/>
    <w:rsid w:val="007D3A85"/>
    <w:rsid w:val="007E2763"/>
    <w:rsid w:val="007E7868"/>
    <w:rsid w:val="007F29E8"/>
    <w:rsid w:val="007F2A2A"/>
    <w:rsid w:val="007F4176"/>
    <w:rsid w:val="007F51A2"/>
    <w:rsid w:val="007F59C5"/>
    <w:rsid w:val="007F5BAC"/>
    <w:rsid w:val="0080104F"/>
    <w:rsid w:val="00802B20"/>
    <w:rsid w:val="00805D71"/>
    <w:rsid w:val="00806211"/>
    <w:rsid w:val="008079C0"/>
    <w:rsid w:val="00811ADF"/>
    <w:rsid w:val="00821D64"/>
    <w:rsid w:val="00831978"/>
    <w:rsid w:val="00831F5E"/>
    <w:rsid w:val="00833FD7"/>
    <w:rsid w:val="008352C6"/>
    <w:rsid w:val="00835E22"/>
    <w:rsid w:val="00837C38"/>
    <w:rsid w:val="00837C4F"/>
    <w:rsid w:val="008404E3"/>
    <w:rsid w:val="00841AE6"/>
    <w:rsid w:val="00850C2A"/>
    <w:rsid w:val="008533E0"/>
    <w:rsid w:val="008547A9"/>
    <w:rsid w:val="00854CE9"/>
    <w:rsid w:val="00857190"/>
    <w:rsid w:val="0086445D"/>
    <w:rsid w:val="00864646"/>
    <w:rsid w:val="00865734"/>
    <w:rsid w:val="008675AF"/>
    <w:rsid w:val="0088056F"/>
    <w:rsid w:val="008816FF"/>
    <w:rsid w:val="00882944"/>
    <w:rsid w:val="00890AF8"/>
    <w:rsid w:val="00891EC4"/>
    <w:rsid w:val="00891F57"/>
    <w:rsid w:val="00893490"/>
    <w:rsid w:val="00893D8B"/>
    <w:rsid w:val="008A2A8E"/>
    <w:rsid w:val="008A38C6"/>
    <w:rsid w:val="008A5058"/>
    <w:rsid w:val="008B291F"/>
    <w:rsid w:val="008B4626"/>
    <w:rsid w:val="008B6087"/>
    <w:rsid w:val="008B62F9"/>
    <w:rsid w:val="008C155B"/>
    <w:rsid w:val="008D083E"/>
    <w:rsid w:val="008D25FB"/>
    <w:rsid w:val="008D37A2"/>
    <w:rsid w:val="008D496A"/>
    <w:rsid w:val="008D4DB0"/>
    <w:rsid w:val="008E1036"/>
    <w:rsid w:val="008E3725"/>
    <w:rsid w:val="008E656C"/>
    <w:rsid w:val="008F0E0C"/>
    <w:rsid w:val="008F1A4E"/>
    <w:rsid w:val="008F1E4A"/>
    <w:rsid w:val="008F3686"/>
    <w:rsid w:val="008F5385"/>
    <w:rsid w:val="008F77AC"/>
    <w:rsid w:val="009017FC"/>
    <w:rsid w:val="00902AF5"/>
    <w:rsid w:val="00903281"/>
    <w:rsid w:val="0090602E"/>
    <w:rsid w:val="0091012A"/>
    <w:rsid w:val="0091234E"/>
    <w:rsid w:val="00915203"/>
    <w:rsid w:val="00923092"/>
    <w:rsid w:val="0092342C"/>
    <w:rsid w:val="00923904"/>
    <w:rsid w:val="009242D4"/>
    <w:rsid w:val="009244AD"/>
    <w:rsid w:val="00924DE3"/>
    <w:rsid w:val="009251E0"/>
    <w:rsid w:val="00925246"/>
    <w:rsid w:val="009266A6"/>
    <w:rsid w:val="00926F07"/>
    <w:rsid w:val="00930898"/>
    <w:rsid w:val="00934419"/>
    <w:rsid w:val="009462CA"/>
    <w:rsid w:val="00950892"/>
    <w:rsid w:val="00952A7A"/>
    <w:rsid w:val="00953960"/>
    <w:rsid w:val="00957DA7"/>
    <w:rsid w:val="009618BA"/>
    <w:rsid w:val="00970381"/>
    <w:rsid w:val="0097102A"/>
    <w:rsid w:val="00976CC7"/>
    <w:rsid w:val="00994566"/>
    <w:rsid w:val="009A0130"/>
    <w:rsid w:val="009A7F28"/>
    <w:rsid w:val="009B17DC"/>
    <w:rsid w:val="009B3854"/>
    <w:rsid w:val="009B3F0F"/>
    <w:rsid w:val="009C0C60"/>
    <w:rsid w:val="009C4637"/>
    <w:rsid w:val="009C6855"/>
    <w:rsid w:val="009C7BE1"/>
    <w:rsid w:val="009D17C1"/>
    <w:rsid w:val="009D1B44"/>
    <w:rsid w:val="009D2ED4"/>
    <w:rsid w:val="009D31AE"/>
    <w:rsid w:val="009D66C9"/>
    <w:rsid w:val="009D740A"/>
    <w:rsid w:val="009E06AE"/>
    <w:rsid w:val="009E719B"/>
    <w:rsid w:val="009E7D97"/>
    <w:rsid w:val="009F1E95"/>
    <w:rsid w:val="009F5D37"/>
    <w:rsid w:val="00A01898"/>
    <w:rsid w:val="00A02E3D"/>
    <w:rsid w:val="00A03A74"/>
    <w:rsid w:val="00A0456E"/>
    <w:rsid w:val="00A06E5D"/>
    <w:rsid w:val="00A07399"/>
    <w:rsid w:val="00A10FC5"/>
    <w:rsid w:val="00A11EB6"/>
    <w:rsid w:val="00A15311"/>
    <w:rsid w:val="00A15C79"/>
    <w:rsid w:val="00A1623D"/>
    <w:rsid w:val="00A20575"/>
    <w:rsid w:val="00A21C33"/>
    <w:rsid w:val="00A2400F"/>
    <w:rsid w:val="00A302A1"/>
    <w:rsid w:val="00A340F1"/>
    <w:rsid w:val="00A35B64"/>
    <w:rsid w:val="00A37A06"/>
    <w:rsid w:val="00A419E5"/>
    <w:rsid w:val="00A4359D"/>
    <w:rsid w:val="00A43AAE"/>
    <w:rsid w:val="00A47B71"/>
    <w:rsid w:val="00A50FC2"/>
    <w:rsid w:val="00A526E2"/>
    <w:rsid w:val="00A558AD"/>
    <w:rsid w:val="00A62625"/>
    <w:rsid w:val="00A66FA1"/>
    <w:rsid w:val="00A67A3A"/>
    <w:rsid w:val="00A71000"/>
    <w:rsid w:val="00A80F2E"/>
    <w:rsid w:val="00A80F95"/>
    <w:rsid w:val="00A81035"/>
    <w:rsid w:val="00A82123"/>
    <w:rsid w:val="00A832E6"/>
    <w:rsid w:val="00A84BC9"/>
    <w:rsid w:val="00A866AD"/>
    <w:rsid w:val="00A87671"/>
    <w:rsid w:val="00A92872"/>
    <w:rsid w:val="00A95CA8"/>
    <w:rsid w:val="00A97BBF"/>
    <w:rsid w:val="00A97DBF"/>
    <w:rsid w:val="00AA3666"/>
    <w:rsid w:val="00AA6DC8"/>
    <w:rsid w:val="00AB6835"/>
    <w:rsid w:val="00AB7812"/>
    <w:rsid w:val="00AC08D1"/>
    <w:rsid w:val="00AC1144"/>
    <w:rsid w:val="00AC249E"/>
    <w:rsid w:val="00AC294E"/>
    <w:rsid w:val="00AC30D0"/>
    <w:rsid w:val="00AC3576"/>
    <w:rsid w:val="00AC382D"/>
    <w:rsid w:val="00AC5802"/>
    <w:rsid w:val="00AC58FF"/>
    <w:rsid w:val="00AC715E"/>
    <w:rsid w:val="00AC73A7"/>
    <w:rsid w:val="00AC7AA4"/>
    <w:rsid w:val="00AD1C38"/>
    <w:rsid w:val="00AD404E"/>
    <w:rsid w:val="00AD636C"/>
    <w:rsid w:val="00AD6921"/>
    <w:rsid w:val="00AE31A3"/>
    <w:rsid w:val="00AE4A55"/>
    <w:rsid w:val="00AE576B"/>
    <w:rsid w:val="00AF01D8"/>
    <w:rsid w:val="00AF0509"/>
    <w:rsid w:val="00AF1803"/>
    <w:rsid w:val="00AF2374"/>
    <w:rsid w:val="00AF5DBC"/>
    <w:rsid w:val="00AF7452"/>
    <w:rsid w:val="00B00059"/>
    <w:rsid w:val="00B04C77"/>
    <w:rsid w:val="00B059C4"/>
    <w:rsid w:val="00B07BF6"/>
    <w:rsid w:val="00B239E4"/>
    <w:rsid w:val="00B265B8"/>
    <w:rsid w:val="00B26951"/>
    <w:rsid w:val="00B27036"/>
    <w:rsid w:val="00B344BA"/>
    <w:rsid w:val="00B43413"/>
    <w:rsid w:val="00B4440E"/>
    <w:rsid w:val="00B44F87"/>
    <w:rsid w:val="00B50A16"/>
    <w:rsid w:val="00B52F1C"/>
    <w:rsid w:val="00B54C42"/>
    <w:rsid w:val="00B61559"/>
    <w:rsid w:val="00B62052"/>
    <w:rsid w:val="00B62345"/>
    <w:rsid w:val="00B71BB8"/>
    <w:rsid w:val="00B72E2D"/>
    <w:rsid w:val="00B731E6"/>
    <w:rsid w:val="00B75168"/>
    <w:rsid w:val="00B7608F"/>
    <w:rsid w:val="00B77302"/>
    <w:rsid w:val="00B87481"/>
    <w:rsid w:val="00BA090A"/>
    <w:rsid w:val="00BA2A86"/>
    <w:rsid w:val="00BA4E59"/>
    <w:rsid w:val="00BA5D41"/>
    <w:rsid w:val="00BA6FC4"/>
    <w:rsid w:val="00BB1A78"/>
    <w:rsid w:val="00BB317C"/>
    <w:rsid w:val="00BC33EA"/>
    <w:rsid w:val="00BC3B2A"/>
    <w:rsid w:val="00BC5CB0"/>
    <w:rsid w:val="00BC65A8"/>
    <w:rsid w:val="00BC6708"/>
    <w:rsid w:val="00BC7FFA"/>
    <w:rsid w:val="00BD07E6"/>
    <w:rsid w:val="00BD1AD4"/>
    <w:rsid w:val="00BD5ADB"/>
    <w:rsid w:val="00BE020D"/>
    <w:rsid w:val="00BE06FF"/>
    <w:rsid w:val="00BE1DFB"/>
    <w:rsid w:val="00BE54D2"/>
    <w:rsid w:val="00BE63CE"/>
    <w:rsid w:val="00BE771E"/>
    <w:rsid w:val="00BF1002"/>
    <w:rsid w:val="00C004B5"/>
    <w:rsid w:val="00C04270"/>
    <w:rsid w:val="00C05CD4"/>
    <w:rsid w:val="00C0649A"/>
    <w:rsid w:val="00C06B1E"/>
    <w:rsid w:val="00C0739C"/>
    <w:rsid w:val="00C12DFC"/>
    <w:rsid w:val="00C12EC5"/>
    <w:rsid w:val="00C153DF"/>
    <w:rsid w:val="00C173C8"/>
    <w:rsid w:val="00C30326"/>
    <w:rsid w:val="00C31F4E"/>
    <w:rsid w:val="00C32596"/>
    <w:rsid w:val="00C32905"/>
    <w:rsid w:val="00C4175B"/>
    <w:rsid w:val="00C43B01"/>
    <w:rsid w:val="00C43B7F"/>
    <w:rsid w:val="00C448E2"/>
    <w:rsid w:val="00C4563F"/>
    <w:rsid w:val="00C46BE2"/>
    <w:rsid w:val="00C47228"/>
    <w:rsid w:val="00C47260"/>
    <w:rsid w:val="00C5055E"/>
    <w:rsid w:val="00C50612"/>
    <w:rsid w:val="00C51052"/>
    <w:rsid w:val="00C516E6"/>
    <w:rsid w:val="00C60D66"/>
    <w:rsid w:val="00C66ECC"/>
    <w:rsid w:val="00C725FC"/>
    <w:rsid w:val="00C72A6E"/>
    <w:rsid w:val="00C82CD8"/>
    <w:rsid w:val="00C852DE"/>
    <w:rsid w:val="00C87136"/>
    <w:rsid w:val="00C93B67"/>
    <w:rsid w:val="00C94511"/>
    <w:rsid w:val="00C94BE5"/>
    <w:rsid w:val="00C94F40"/>
    <w:rsid w:val="00C957D9"/>
    <w:rsid w:val="00C95D26"/>
    <w:rsid w:val="00CA1182"/>
    <w:rsid w:val="00CA11D6"/>
    <w:rsid w:val="00CA2617"/>
    <w:rsid w:val="00CA481A"/>
    <w:rsid w:val="00CB7D8E"/>
    <w:rsid w:val="00CC0646"/>
    <w:rsid w:val="00CC1CE2"/>
    <w:rsid w:val="00CC20BA"/>
    <w:rsid w:val="00CC2610"/>
    <w:rsid w:val="00CC3E71"/>
    <w:rsid w:val="00CD27DF"/>
    <w:rsid w:val="00CD3935"/>
    <w:rsid w:val="00CD6018"/>
    <w:rsid w:val="00CE086B"/>
    <w:rsid w:val="00CE2717"/>
    <w:rsid w:val="00CE6005"/>
    <w:rsid w:val="00CF2D30"/>
    <w:rsid w:val="00CF5C37"/>
    <w:rsid w:val="00CF5FA9"/>
    <w:rsid w:val="00CF6729"/>
    <w:rsid w:val="00CF746B"/>
    <w:rsid w:val="00D0144C"/>
    <w:rsid w:val="00D01B9E"/>
    <w:rsid w:val="00D01C0F"/>
    <w:rsid w:val="00D02A7E"/>
    <w:rsid w:val="00D02D51"/>
    <w:rsid w:val="00D12BE6"/>
    <w:rsid w:val="00D13A1A"/>
    <w:rsid w:val="00D14509"/>
    <w:rsid w:val="00D21B3F"/>
    <w:rsid w:val="00D220A5"/>
    <w:rsid w:val="00D22DFE"/>
    <w:rsid w:val="00D24246"/>
    <w:rsid w:val="00D2764B"/>
    <w:rsid w:val="00D30FBD"/>
    <w:rsid w:val="00D41AA1"/>
    <w:rsid w:val="00D421CA"/>
    <w:rsid w:val="00D46488"/>
    <w:rsid w:val="00D555EF"/>
    <w:rsid w:val="00D55815"/>
    <w:rsid w:val="00D6080A"/>
    <w:rsid w:val="00D63E9E"/>
    <w:rsid w:val="00D64911"/>
    <w:rsid w:val="00D651AB"/>
    <w:rsid w:val="00D6764F"/>
    <w:rsid w:val="00D70FF5"/>
    <w:rsid w:val="00D710C6"/>
    <w:rsid w:val="00D76F53"/>
    <w:rsid w:val="00D77C87"/>
    <w:rsid w:val="00D815FB"/>
    <w:rsid w:val="00D8241C"/>
    <w:rsid w:val="00D834FE"/>
    <w:rsid w:val="00D8390D"/>
    <w:rsid w:val="00D841A2"/>
    <w:rsid w:val="00D84797"/>
    <w:rsid w:val="00D871B0"/>
    <w:rsid w:val="00D9526C"/>
    <w:rsid w:val="00D95AD7"/>
    <w:rsid w:val="00D96CA8"/>
    <w:rsid w:val="00DA2903"/>
    <w:rsid w:val="00DA388F"/>
    <w:rsid w:val="00DA5170"/>
    <w:rsid w:val="00DA5A0D"/>
    <w:rsid w:val="00DB6289"/>
    <w:rsid w:val="00DB681D"/>
    <w:rsid w:val="00DB78D8"/>
    <w:rsid w:val="00DC58B4"/>
    <w:rsid w:val="00DD058A"/>
    <w:rsid w:val="00DD5A07"/>
    <w:rsid w:val="00DE1C23"/>
    <w:rsid w:val="00DE2071"/>
    <w:rsid w:val="00DE4F8B"/>
    <w:rsid w:val="00DE695A"/>
    <w:rsid w:val="00DE71BC"/>
    <w:rsid w:val="00DF1857"/>
    <w:rsid w:val="00DF1A02"/>
    <w:rsid w:val="00DF7362"/>
    <w:rsid w:val="00E00AE0"/>
    <w:rsid w:val="00E025F2"/>
    <w:rsid w:val="00E06A56"/>
    <w:rsid w:val="00E103FD"/>
    <w:rsid w:val="00E16383"/>
    <w:rsid w:val="00E1719A"/>
    <w:rsid w:val="00E1786D"/>
    <w:rsid w:val="00E22737"/>
    <w:rsid w:val="00E23CB2"/>
    <w:rsid w:val="00E24255"/>
    <w:rsid w:val="00E33E4F"/>
    <w:rsid w:val="00E428BA"/>
    <w:rsid w:val="00E45D0A"/>
    <w:rsid w:val="00E55ED6"/>
    <w:rsid w:val="00E57DF1"/>
    <w:rsid w:val="00E61A21"/>
    <w:rsid w:val="00E6250E"/>
    <w:rsid w:val="00E63E03"/>
    <w:rsid w:val="00E64E26"/>
    <w:rsid w:val="00E66D74"/>
    <w:rsid w:val="00E708D7"/>
    <w:rsid w:val="00E70E08"/>
    <w:rsid w:val="00E72A49"/>
    <w:rsid w:val="00E77C2D"/>
    <w:rsid w:val="00E80C52"/>
    <w:rsid w:val="00E811F7"/>
    <w:rsid w:val="00E81B60"/>
    <w:rsid w:val="00E83392"/>
    <w:rsid w:val="00E8361D"/>
    <w:rsid w:val="00E87365"/>
    <w:rsid w:val="00E9145C"/>
    <w:rsid w:val="00E94124"/>
    <w:rsid w:val="00E9603E"/>
    <w:rsid w:val="00E97075"/>
    <w:rsid w:val="00E97885"/>
    <w:rsid w:val="00EA3CEA"/>
    <w:rsid w:val="00EA4AE9"/>
    <w:rsid w:val="00EA4BF0"/>
    <w:rsid w:val="00EB32B2"/>
    <w:rsid w:val="00EB36E6"/>
    <w:rsid w:val="00EB5C17"/>
    <w:rsid w:val="00EC3CD0"/>
    <w:rsid w:val="00EC446D"/>
    <w:rsid w:val="00EC4589"/>
    <w:rsid w:val="00EC49E2"/>
    <w:rsid w:val="00EC60CF"/>
    <w:rsid w:val="00EC6254"/>
    <w:rsid w:val="00EC6269"/>
    <w:rsid w:val="00EC6E66"/>
    <w:rsid w:val="00EC703C"/>
    <w:rsid w:val="00ED14F0"/>
    <w:rsid w:val="00ED15E3"/>
    <w:rsid w:val="00ED298A"/>
    <w:rsid w:val="00EE12F1"/>
    <w:rsid w:val="00EE5278"/>
    <w:rsid w:val="00EE5449"/>
    <w:rsid w:val="00EE7466"/>
    <w:rsid w:val="00EE7DB5"/>
    <w:rsid w:val="00EF20F1"/>
    <w:rsid w:val="00EF466A"/>
    <w:rsid w:val="00EF4F2A"/>
    <w:rsid w:val="00EF526B"/>
    <w:rsid w:val="00EF5E35"/>
    <w:rsid w:val="00EF6D13"/>
    <w:rsid w:val="00F00121"/>
    <w:rsid w:val="00F01DC0"/>
    <w:rsid w:val="00F0271F"/>
    <w:rsid w:val="00F038FE"/>
    <w:rsid w:val="00F0410A"/>
    <w:rsid w:val="00F06DD2"/>
    <w:rsid w:val="00F12896"/>
    <w:rsid w:val="00F12BBF"/>
    <w:rsid w:val="00F13887"/>
    <w:rsid w:val="00F158F9"/>
    <w:rsid w:val="00F1651F"/>
    <w:rsid w:val="00F262CD"/>
    <w:rsid w:val="00F27EA7"/>
    <w:rsid w:val="00F34315"/>
    <w:rsid w:val="00F34C73"/>
    <w:rsid w:val="00F35BA3"/>
    <w:rsid w:val="00F3661D"/>
    <w:rsid w:val="00F369FF"/>
    <w:rsid w:val="00F42AA3"/>
    <w:rsid w:val="00F42C08"/>
    <w:rsid w:val="00F45151"/>
    <w:rsid w:val="00F55FBD"/>
    <w:rsid w:val="00F611D9"/>
    <w:rsid w:val="00F627CC"/>
    <w:rsid w:val="00F6284B"/>
    <w:rsid w:val="00F7168C"/>
    <w:rsid w:val="00F7388D"/>
    <w:rsid w:val="00F73BA0"/>
    <w:rsid w:val="00F766E6"/>
    <w:rsid w:val="00F773B9"/>
    <w:rsid w:val="00F8283E"/>
    <w:rsid w:val="00F874E4"/>
    <w:rsid w:val="00F8760D"/>
    <w:rsid w:val="00F95FCA"/>
    <w:rsid w:val="00FA23AF"/>
    <w:rsid w:val="00FA292A"/>
    <w:rsid w:val="00FA2E7F"/>
    <w:rsid w:val="00FB124A"/>
    <w:rsid w:val="00FB1626"/>
    <w:rsid w:val="00FB3DD1"/>
    <w:rsid w:val="00FC4317"/>
    <w:rsid w:val="00FC50E0"/>
    <w:rsid w:val="00FC53B2"/>
    <w:rsid w:val="00FD279A"/>
    <w:rsid w:val="00FD377B"/>
    <w:rsid w:val="00FD38C9"/>
    <w:rsid w:val="00FD6C59"/>
    <w:rsid w:val="00FE76C9"/>
    <w:rsid w:val="00FF1E90"/>
    <w:rsid w:val="00FF4193"/>
    <w:rsid w:val="00FF53DA"/>
    <w:rsid w:val="00FF5A03"/>
    <w:rsid w:val="00FF757E"/>
    <w:rsid w:val="32F80FC7"/>
    <w:rsid w:val="370DFDC5"/>
    <w:rsid w:val="60DE9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C8"/>
    <w:pPr>
      <w:widowControl w:val="0"/>
      <w:spacing w:line="300" w:lineRule="exact"/>
      <w:jc w:val="both"/>
    </w:pPr>
    <w:rPr>
      <w:rFonts w:eastAsia="メイリオ"/>
    </w:rPr>
  </w:style>
  <w:style w:type="paragraph" w:styleId="1">
    <w:name w:val="heading 1"/>
    <w:basedOn w:val="a"/>
    <w:next w:val="a"/>
    <w:link w:val="10"/>
    <w:uiPriority w:val="9"/>
    <w:qFormat/>
    <w:rsid w:val="004C61FE"/>
    <w:pPr>
      <w:keepNext/>
      <w:outlineLvl w:val="0"/>
    </w:pPr>
    <w:rPr>
      <w:rFonts w:asciiTheme="majorHAnsi" w:hAnsiTheme="majorHAnsi" w:cstheme="majorBidi"/>
      <w:b/>
      <w:sz w:val="24"/>
      <w:szCs w:val="24"/>
    </w:rPr>
  </w:style>
  <w:style w:type="paragraph" w:styleId="2">
    <w:name w:val="heading 2"/>
    <w:basedOn w:val="a"/>
    <w:next w:val="a"/>
    <w:link w:val="20"/>
    <w:uiPriority w:val="9"/>
    <w:unhideWhenUsed/>
    <w:qFormat/>
    <w:rsid w:val="00C94BE5"/>
    <w:pPr>
      <w:keepNext/>
      <w:outlineLvl w:val="1"/>
    </w:pPr>
    <w:rPr>
      <w:rFonts w:asciiTheme="majorHAnsi" w:hAnsiTheme="majorHAnsi" w:cstheme="majorBidi"/>
    </w:rPr>
  </w:style>
  <w:style w:type="paragraph" w:styleId="3">
    <w:name w:val="heading 3"/>
    <w:basedOn w:val="a"/>
    <w:next w:val="a"/>
    <w:link w:val="30"/>
    <w:uiPriority w:val="9"/>
    <w:unhideWhenUsed/>
    <w:qFormat/>
    <w:rsid w:val="009D31AE"/>
    <w:pPr>
      <w:widowControl/>
      <w:numPr>
        <w:numId w:val="21"/>
      </w:numPr>
      <w:tabs>
        <w:tab w:val="left" w:pos="819"/>
      </w:tabs>
      <w:spacing w:beforeLines="50" w:before="50" w:afterLines="50" w:after="50"/>
      <w:jc w:val="left"/>
      <w:outlineLvl w:val="2"/>
    </w:pPr>
    <w:rPr>
      <w:rFonts w:ascii="Times New Roman" w:eastAsia="ＭＳ ゴシック" w:hAnsiTheme="majorEastAsia" w:cstheme="majorHAnsi"/>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customStyle="1" w:styleId="30">
    <w:name w:val="見出し 3 (文字)"/>
    <w:basedOn w:val="a0"/>
    <w:link w:val="3"/>
    <w:uiPriority w:val="9"/>
    <w:rsid w:val="009D31AE"/>
    <w:rPr>
      <w:rFonts w:ascii="Times New Roman" w:eastAsia="ＭＳ ゴシック" w:hAnsiTheme="majorEastAsia" w:cstheme="majorHAnsi"/>
      <w:kern w:val="0"/>
      <w:szCs w:val="21"/>
    </w:rPr>
  </w:style>
  <w:style w:type="paragraph" w:customStyle="1" w:styleId="af3">
    <w:name w:val="一太郎"/>
    <w:basedOn w:val="a"/>
    <w:rsid w:val="004A2B79"/>
    <w:pPr>
      <w:widowControl/>
      <w:spacing w:line="298" w:lineRule="exact"/>
    </w:pPr>
    <w:rPr>
      <w:rFonts w:ascii="Century" w:eastAsia="ＭＳ Ｐゴシック" w:hAnsi="Century" w:cs="ＭＳ Ｐゴシック"/>
      <w:kern w:val="0"/>
      <w:sz w:val="24"/>
      <w:szCs w:val="24"/>
    </w:rPr>
  </w:style>
  <w:style w:type="character" w:styleId="af4">
    <w:name w:val="page number"/>
    <w:rsid w:val="004A2B79"/>
  </w:style>
  <w:style w:type="character" w:styleId="af5">
    <w:name w:val="Hyperlink"/>
    <w:basedOn w:val="a0"/>
    <w:uiPriority w:val="99"/>
    <w:unhideWhenUsed/>
    <w:rsid w:val="00D76F53"/>
    <w:rPr>
      <w:color w:val="0000FF" w:themeColor="hyperlink"/>
      <w:u w:val="single"/>
    </w:rPr>
  </w:style>
  <w:style w:type="character" w:customStyle="1" w:styleId="10">
    <w:name w:val="見出し 1 (文字)"/>
    <w:basedOn w:val="a0"/>
    <w:link w:val="1"/>
    <w:uiPriority w:val="9"/>
    <w:rsid w:val="004C61FE"/>
    <w:rPr>
      <w:rFonts w:asciiTheme="majorHAnsi" w:eastAsia="メイリオ" w:hAnsiTheme="majorHAnsi" w:cstheme="majorBidi"/>
      <w:b/>
      <w:sz w:val="24"/>
      <w:szCs w:val="24"/>
    </w:rPr>
  </w:style>
  <w:style w:type="character" w:customStyle="1" w:styleId="20">
    <w:name w:val="見出し 2 (文字)"/>
    <w:basedOn w:val="a0"/>
    <w:link w:val="2"/>
    <w:uiPriority w:val="9"/>
    <w:rsid w:val="00C94BE5"/>
    <w:rPr>
      <w:rFonts w:asciiTheme="majorHAnsi" w:eastAsia="メイリオ" w:hAnsiTheme="majorHAnsi" w:cstheme="majorBidi"/>
    </w:rPr>
  </w:style>
  <w:style w:type="character" w:styleId="af6">
    <w:name w:val="Strong"/>
    <w:basedOn w:val="a0"/>
    <w:uiPriority w:val="22"/>
    <w:qFormat/>
    <w:rsid w:val="003112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808453">
      <w:bodyDiv w:val="1"/>
      <w:marLeft w:val="0"/>
      <w:marRight w:val="0"/>
      <w:marTop w:val="0"/>
      <w:marBottom w:val="0"/>
      <w:divBdr>
        <w:top w:val="none" w:sz="0" w:space="0" w:color="auto"/>
        <w:left w:val="none" w:sz="0" w:space="0" w:color="auto"/>
        <w:bottom w:val="none" w:sz="0" w:space="0" w:color="auto"/>
        <w:right w:val="none" w:sz="0" w:space="0" w:color="auto"/>
      </w:divBdr>
      <w:divsChild>
        <w:div w:id="139155013">
          <w:marLeft w:val="446"/>
          <w:marRight w:val="0"/>
          <w:marTop w:val="0"/>
          <w:marBottom w:val="0"/>
          <w:divBdr>
            <w:top w:val="none" w:sz="0" w:space="0" w:color="auto"/>
            <w:left w:val="none" w:sz="0" w:space="0" w:color="auto"/>
            <w:bottom w:val="none" w:sz="0" w:space="0" w:color="auto"/>
            <w:right w:val="none" w:sz="0" w:space="0" w:color="auto"/>
          </w:divBdr>
        </w:div>
        <w:div w:id="620959537">
          <w:marLeft w:val="446"/>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54423591">
      <w:bodyDiv w:val="1"/>
      <w:marLeft w:val="0"/>
      <w:marRight w:val="0"/>
      <w:marTop w:val="0"/>
      <w:marBottom w:val="0"/>
      <w:divBdr>
        <w:top w:val="none" w:sz="0" w:space="0" w:color="auto"/>
        <w:left w:val="none" w:sz="0" w:space="0" w:color="auto"/>
        <w:bottom w:val="none" w:sz="0" w:space="0" w:color="auto"/>
        <w:right w:val="none" w:sz="0" w:space="0" w:color="auto"/>
      </w:divBdr>
      <w:divsChild>
        <w:div w:id="1393580760">
          <w:marLeft w:val="446"/>
          <w:marRight w:val="0"/>
          <w:marTop w:val="0"/>
          <w:marBottom w:val="0"/>
          <w:divBdr>
            <w:top w:val="none" w:sz="0" w:space="0" w:color="auto"/>
            <w:left w:val="none" w:sz="0" w:space="0" w:color="auto"/>
            <w:bottom w:val="none" w:sz="0" w:space="0" w:color="auto"/>
            <w:right w:val="none" w:sz="0" w:space="0" w:color="auto"/>
          </w:divBdr>
        </w:div>
        <w:div w:id="1585916038">
          <w:marLeft w:val="446"/>
          <w:marRight w:val="0"/>
          <w:marTop w:val="0"/>
          <w:marBottom w:val="0"/>
          <w:divBdr>
            <w:top w:val="none" w:sz="0" w:space="0" w:color="auto"/>
            <w:left w:val="none" w:sz="0" w:space="0" w:color="auto"/>
            <w:bottom w:val="none" w:sz="0" w:space="0" w:color="auto"/>
            <w:right w:val="none" w:sz="0" w:space="0" w:color="auto"/>
          </w:divBdr>
        </w:div>
        <w:div w:id="1800756568">
          <w:marLeft w:val="446"/>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C4BE7-63DE-4C2E-BAB8-69C7AA8E5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2022-05-10T06:21:00Z</dcterms:created>
  <dcterms:modified xsi:type="dcterms:W3CDTF">2022-09-14T09:45:00Z</dcterms:modified>
</cp:coreProperties>
</file>