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4EE4A9FF"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w:t>
      </w:r>
      <w:r w:rsidR="001A2E2C">
        <w:rPr>
          <w:rFonts w:asciiTheme="majorEastAsia" w:eastAsiaTheme="majorEastAsia" w:hAnsiTheme="majorEastAsia" w:hint="eastAsia"/>
        </w:rPr>
        <w:t>令和６年度</w:t>
      </w:r>
      <w:r w:rsidRPr="003F2083">
        <w:rPr>
          <w:rFonts w:asciiTheme="majorEastAsia" w:eastAsiaTheme="majorEastAsia" w:hAnsiTheme="majorEastAsia" w:hint="eastAsia"/>
        </w:rPr>
        <w:t>省エネルギー等国際標準開発（国際電気標準分野）」</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51E7241D" w:rsidR="00F734F9" w:rsidRPr="003F2083" w:rsidRDefault="00235251" w:rsidP="003F2083">
            <w:pPr>
              <w:rPr>
                <w:rFonts w:asciiTheme="majorEastAsia" w:eastAsiaTheme="majorEastAsia" w:hAnsiTheme="majorEastAsia"/>
                <w:bCs/>
                <w:sz w:val="22"/>
              </w:rPr>
            </w:pPr>
            <w:r>
              <w:rPr>
                <w:rFonts w:asciiTheme="majorEastAsia" w:eastAsiaTheme="majorEastAsia" w:hAnsiTheme="majorEastAsia" w:hint="eastAsia"/>
                <w:bCs/>
                <w:sz w:val="22"/>
              </w:rPr>
              <w:t>募省</w:t>
            </w: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46CADF59"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6CE8FD81"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1A2E2C">
        <w:rPr>
          <w:rFonts w:hint="eastAsia"/>
          <w:color w:val="0066FF"/>
        </w:rPr>
        <w:t>令和６年度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54AE75D5" w14:textId="57F81974" w:rsidR="00EF02D3" w:rsidRPr="00B610A1" w:rsidRDefault="00EF02D3" w:rsidP="00EF02D3">
      <w:pPr>
        <w:pStyle w:val="a5"/>
        <w:ind w:firstLine="257"/>
        <w:rPr>
          <w:color w:val="0066FF"/>
        </w:rPr>
      </w:pPr>
      <w:r w:rsidRPr="00B610A1">
        <w:rPr>
          <w:rFonts w:hint="eastAsia"/>
          <w:color w:val="0066FF"/>
        </w:rPr>
        <w:t>また、省エネルギー効果を原油換算（KL）で定量的に記載してください。</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lastRenderedPageBreak/>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4C335066"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sidR="001A2E2C">
              <w:rPr>
                <w:rFonts w:ascii="ＭＳ ゴシック" w:eastAsia="ＭＳ ゴシック" w:hAnsi="ＭＳ ゴシック"/>
              </w:rPr>
              <w:t>6</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0A2BD194"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1A2E2C">
              <w:rPr>
                <w:rFonts w:ascii="ＭＳ ゴシック" w:eastAsia="ＭＳ ゴシック" w:hAnsi="ＭＳ ゴシック"/>
              </w:rPr>
              <w:t>7</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6AB63CDB"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1A2E2C">
              <w:rPr>
                <w:rFonts w:ascii="ＭＳ ゴシック" w:eastAsia="ＭＳ ゴシック" w:hAnsi="ＭＳ ゴシック"/>
              </w:rPr>
              <w:t>8</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lastRenderedPageBreak/>
        <w:t>４．実施計画</w:t>
      </w:r>
    </w:p>
    <w:p w14:paraId="784D9A53" w14:textId="083E454B" w:rsidR="00EF02D3" w:rsidRPr="00513DC8" w:rsidRDefault="00EF02D3" w:rsidP="00A4072B">
      <w:pPr>
        <w:pStyle w:val="a7"/>
        <w:ind w:firstLine="221"/>
      </w:pPr>
      <w:r w:rsidRPr="00513DC8">
        <w:rPr>
          <w:rFonts w:hint="eastAsia"/>
        </w:rPr>
        <w:t>（１）</w:t>
      </w:r>
      <w:r w:rsidR="001A2E2C">
        <w:rPr>
          <w:rFonts w:hint="eastAsia"/>
        </w:rPr>
        <w:t>令和６年度</w:t>
      </w:r>
      <w:r w:rsidRPr="00513DC8">
        <w:rPr>
          <w:rFonts w:hint="eastAsia"/>
        </w:rPr>
        <w:t>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6CA64F82" w:rsidR="00EF02D3" w:rsidRPr="00B610A1" w:rsidRDefault="001A2E2C" w:rsidP="00EF02D3">
      <w:pPr>
        <w:pStyle w:val="a9"/>
        <w:ind w:firstLine="220"/>
        <w:rPr>
          <w:color w:val="0066FF"/>
        </w:rPr>
      </w:pPr>
      <w:r>
        <w:rPr>
          <w:rFonts w:hint="eastAsia"/>
          <w:color w:val="0066FF"/>
        </w:rPr>
        <w:t>令和６年度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5AFA6444"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1A2E2C">
              <w:rPr>
                <w:rFonts w:ascii="ＭＳ ゴシック" w:eastAsia="ＭＳ ゴシック" w:hAnsi="ＭＳ ゴシック"/>
              </w:rPr>
              <w:t>6</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4F9BFF02" w:rsidR="00EF02D3" w:rsidRDefault="00EF02D3" w:rsidP="00EF02D3">
      <w:pPr>
        <w:pStyle w:val="a7"/>
        <w:ind w:firstLine="221"/>
      </w:pPr>
      <w:r>
        <w:rPr>
          <w:rFonts w:hint="eastAsia"/>
        </w:rPr>
        <w:t>（２）令和</w:t>
      </w:r>
      <w:r w:rsidR="001A2E2C">
        <w:rPr>
          <w:rFonts w:hint="eastAsia"/>
        </w:rPr>
        <w:t>７</w:t>
      </w:r>
      <w:r>
        <w:rPr>
          <w:rFonts w:hint="eastAsia"/>
        </w:rPr>
        <w:t>年度計画</w:t>
      </w:r>
    </w:p>
    <w:p w14:paraId="7EC78EB6" w14:textId="44BCB296" w:rsidR="00EF02D3" w:rsidRPr="00B610A1" w:rsidRDefault="00EF02D3" w:rsidP="00EF02D3">
      <w:pPr>
        <w:pStyle w:val="a9"/>
        <w:ind w:firstLine="220"/>
        <w:rPr>
          <w:color w:val="0066FF"/>
        </w:rPr>
      </w:pPr>
      <w:r>
        <w:rPr>
          <w:rFonts w:hint="eastAsia"/>
          <w:color w:val="0066FF"/>
        </w:rPr>
        <w:t>令和</w:t>
      </w:r>
      <w:r w:rsidR="001A2E2C">
        <w:rPr>
          <w:rFonts w:hint="eastAsia"/>
          <w:color w:val="0066FF"/>
        </w:rPr>
        <w:t>７</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48BAD055" w14:textId="77777777" w:rsidR="00EF02D3" w:rsidRPr="001A2E2C" w:rsidRDefault="00EF02D3" w:rsidP="00EF02D3">
      <w:pPr>
        <w:rPr>
          <w:rFonts w:ascii="ＭＳ ゴシック" w:eastAsia="ＭＳ ゴシック" w:hAnsi="ＭＳ ゴシック"/>
          <w:color w:val="000000"/>
        </w:rPr>
      </w:pPr>
    </w:p>
    <w:p w14:paraId="236333B2" w14:textId="79C307C1" w:rsidR="003F2083" w:rsidRDefault="00EF02D3" w:rsidP="003F2083">
      <w:pPr>
        <w:pStyle w:val="a7"/>
        <w:ind w:firstLine="221"/>
      </w:pPr>
      <w:r>
        <w:br w:type="page"/>
      </w:r>
      <w:r w:rsidRPr="00DC277E">
        <w:rPr>
          <w:rFonts w:hint="eastAsia"/>
        </w:rPr>
        <w:lastRenderedPageBreak/>
        <w:t>（</w:t>
      </w:r>
      <w:r>
        <w:rPr>
          <w:rFonts w:hint="eastAsia"/>
        </w:rPr>
        <w:t>３</w:t>
      </w:r>
      <w:r w:rsidRPr="00DC277E">
        <w:rPr>
          <w:rFonts w:hint="eastAsia"/>
        </w:rPr>
        <w:t>）</w:t>
      </w:r>
      <w:r w:rsidR="003F2083">
        <w:rPr>
          <w:rFonts w:hint="eastAsia"/>
        </w:rPr>
        <w:t>令和</w:t>
      </w:r>
      <w:r w:rsidR="001A2E2C">
        <w:rPr>
          <w:rFonts w:hint="eastAsia"/>
        </w:rPr>
        <w:t>８</w:t>
      </w:r>
      <w:r w:rsidR="003F2083">
        <w:rPr>
          <w:rFonts w:hint="eastAsia"/>
        </w:rPr>
        <w:t>年度計画</w:t>
      </w:r>
    </w:p>
    <w:p w14:paraId="2FC30051" w14:textId="09F11CCE" w:rsidR="003F2083" w:rsidRPr="00B610A1" w:rsidRDefault="003F2083" w:rsidP="003F2083">
      <w:pPr>
        <w:pStyle w:val="a9"/>
        <w:ind w:firstLine="220"/>
        <w:rPr>
          <w:color w:val="0066FF"/>
        </w:rPr>
      </w:pPr>
      <w:r>
        <w:rPr>
          <w:rFonts w:hint="eastAsia"/>
          <w:color w:val="0066FF"/>
        </w:rPr>
        <w:t>令和</w:t>
      </w:r>
      <w:r w:rsidR="001A2E2C">
        <w:rPr>
          <w:rFonts w:hint="eastAsia"/>
          <w:color w:val="0066FF"/>
        </w:rPr>
        <w:t>８</w:t>
      </w:r>
      <w:r w:rsidRPr="00B610A1">
        <w:rPr>
          <w:rFonts w:hint="eastAsia"/>
          <w:color w:val="0066FF"/>
        </w:rPr>
        <w:t>年度、何のために、どのような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0025FA10" w14:textId="66EFF64B" w:rsidR="003F2083" w:rsidRPr="001A2E2C"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735DC9C8"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A2E2C">
              <w:rPr>
                <w:rFonts w:ascii="ＭＳ ゴシック" w:eastAsia="ＭＳ ゴシック" w:hAnsi="ＭＳ ゴシック" w:hint="eastAsia"/>
                <w:color w:val="000000"/>
              </w:rPr>
              <w:t>6</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39DC9C58"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A2E2C">
              <w:rPr>
                <w:rFonts w:ascii="ＭＳ ゴシック" w:eastAsia="ＭＳ ゴシック" w:hAnsi="ＭＳ ゴシック" w:hint="eastAsia"/>
                <w:color w:val="000000"/>
              </w:rPr>
              <w:t>7</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51A67BAC"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A2E2C">
              <w:rPr>
                <w:rFonts w:ascii="ＭＳ ゴシック" w:eastAsia="ＭＳ ゴシック" w:hAnsi="ＭＳ ゴシック" w:hint="eastAsia"/>
                <w:color w:val="000000"/>
              </w:rPr>
              <w:t>8</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21A24944"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1A2E2C">
              <w:rPr>
                <w:rFonts w:ascii="ＭＳ ゴシック" w:eastAsia="ＭＳ ゴシック" w:hAnsi="ＭＳ ゴシック" w:hint="eastAsia"/>
                <w:color w:val="000000"/>
              </w:rPr>
              <w:t>6</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lastRenderedPageBreak/>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5719A05A"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w:t>
      </w:r>
      <w:r w:rsidR="00DB6FE1">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4A5DCBA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w:t>
      </w:r>
      <w:r w:rsidRPr="00B610A1">
        <w:rPr>
          <w:rFonts w:hint="eastAsia"/>
          <w:color w:val="0066FF"/>
        </w:rPr>
        <w:lastRenderedPageBreak/>
        <w:t>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lastRenderedPageBreak/>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000000"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000000"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F03A2D" w:rsidRDefault="00612D04" w:rsidP="00EF02D3">
      <w:pPr>
        <w:pStyle w:val="a3"/>
        <w:rPr>
          <w:color w:val="auto"/>
        </w:rPr>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F03A2D" w:rsidRDefault="00612D04" w:rsidP="00612D04">
      <w:pPr>
        <w:pStyle w:val="a3"/>
        <w:ind w:left="220" w:hangingChars="100" w:hanging="220"/>
        <w:rPr>
          <w:b w:val="0"/>
          <w:bCs/>
          <w:color w:val="auto"/>
        </w:rPr>
      </w:pPr>
      <w:r w:rsidRPr="00F03A2D">
        <w:rPr>
          <w:rFonts w:hint="eastAsia"/>
          <w:b w:val="0"/>
          <w:bCs/>
          <w:color w:val="auto"/>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F03A2D">
        <w:rPr>
          <w:rFonts w:hint="eastAsia"/>
          <w:b w:val="0"/>
          <w:bCs/>
          <w:color w:val="auto"/>
        </w:rPr>
        <w:t>くるみん認定企業</w:t>
      </w:r>
      <w:bookmarkEnd w:id="3"/>
      <w:r w:rsidRPr="00F03A2D">
        <w:rPr>
          <w:rFonts w:hint="eastAsia"/>
          <w:b w:val="0"/>
          <w:bCs/>
          <w:color w:val="auto"/>
        </w:rPr>
        <w:t>・プラチナくるみん認定企業）又は青少年の雇用の促進等に関する法律に基づく認定（</w:t>
      </w:r>
      <w:bookmarkStart w:id="4" w:name="_Hlk67318714"/>
      <w:r w:rsidRPr="00F03A2D">
        <w:rPr>
          <w:rFonts w:hint="eastAsia"/>
          <w:b w:val="0"/>
          <w:bCs/>
          <w:color w:val="auto"/>
        </w:rPr>
        <w:t>ユースエール認定企業</w:t>
      </w:r>
      <w:bookmarkEnd w:id="4"/>
      <w:r w:rsidRPr="00F03A2D">
        <w:rPr>
          <w:rFonts w:hint="eastAsia"/>
          <w:b w:val="0"/>
          <w:bCs/>
          <w:color w:val="auto"/>
        </w:rPr>
        <w:t>）の状況</w:t>
      </w:r>
    </w:p>
    <w:p w14:paraId="345FBE51" w14:textId="68B0A4C9" w:rsidR="00612D04" w:rsidRPr="00F03A2D" w:rsidRDefault="00612D04" w:rsidP="00612D04">
      <w:pPr>
        <w:pStyle w:val="a3"/>
        <w:ind w:left="220" w:hangingChars="100" w:hanging="220"/>
        <w:rPr>
          <w:b w:val="0"/>
          <w:bCs/>
          <w:color w:val="auto"/>
        </w:rPr>
      </w:pPr>
      <w:r w:rsidRPr="00F03A2D">
        <w:rPr>
          <w:rFonts w:hint="eastAsia"/>
          <w:b w:val="0"/>
          <w:bCs/>
          <w:color w:val="auto"/>
        </w:rPr>
        <w:t>・</w:t>
      </w:r>
      <w:bookmarkStart w:id="5" w:name="_Hlk67318734"/>
      <w:r w:rsidRPr="00F03A2D">
        <w:rPr>
          <w:rFonts w:hint="eastAsia"/>
          <w:b w:val="0"/>
          <w:bCs/>
          <w:color w:val="auto"/>
        </w:rPr>
        <w:t>女性活躍推進法第８条に基づく一般事業主行動計画</w:t>
      </w:r>
      <w:bookmarkEnd w:id="5"/>
      <w:r w:rsidRPr="00F03A2D">
        <w:rPr>
          <w:rFonts w:hint="eastAsia"/>
          <w:b w:val="0"/>
          <w:bCs/>
          <w:color w:val="auto"/>
        </w:rPr>
        <w:t>（計画期間が満了していないものに限る。）の策定状況（常時雇用する労働者の数が</w:t>
      </w:r>
      <w:r w:rsidRPr="00F03A2D">
        <w:rPr>
          <w:b w:val="0"/>
          <w:bCs/>
          <w:color w:val="auto"/>
        </w:rPr>
        <w:t>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000000"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000000"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000000"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000000"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000000"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000000"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1B46FE" w:rsidR="00EF02D3" w:rsidRDefault="00A4072B"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4814812A" w:rsidR="00EF02D3" w:rsidRPr="00B610A1" w:rsidRDefault="00EF02D3" w:rsidP="00EF02D3">
      <w:pPr>
        <w:pStyle w:val="a5"/>
        <w:ind w:firstLine="257"/>
        <w:rPr>
          <w:color w:val="0066FF"/>
        </w:rPr>
      </w:pPr>
      <w:r w:rsidRPr="00B610A1">
        <w:rPr>
          <w:rFonts w:hint="eastAsia"/>
          <w:color w:val="0066FF"/>
        </w:rPr>
        <w:t>共同提案の場合、「</w:t>
      </w:r>
      <w:r w:rsidR="00A4072B">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29A07763" w14:textId="2D18FC44" w:rsidR="00EF02D3" w:rsidRPr="000B10CE" w:rsidRDefault="00EF02D3" w:rsidP="00EF02D3">
      <w:pPr>
        <w:pStyle w:val="a3"/>
      </w:pPr>
      <w:r>
        <w:rPr>
          <w:rFonts w:hint="eastAsia"/>
        </w:rPr>
        <w:t>１</w:t>
      </w:r>
      <w:r w:rsidR="00A4072B">
        <w:rPr>
          <w:rFonts w:hint="eastAsia"/>
        </w:rPr>
        <w:t>１</w:t>
      </w:r>
      <w:r w:rsidRPr="000B10CE">
        <w:rPr>
          <w:rFonts w:hint="eastAsia"/>
        </w:rPr>
        <w:t>．契約書に関する合意</w:t>
      </w:r>
    </w:p>
    <w:p w14:paraId="0C10E88F" w14:textId="421D4F53" w:rsidR="00EF02D3" w:rsidRPr="001632B5" w:rsidRDefault="00EF02D3" w:rsidP="00EF02D3">
      <w:pPr>
        <w:pStyle w:val="a5"/>
        <w:ind w:firstLine="257"/>
      </w:pPr>
      <w:bookmarkStart w:id="6" w:name="_Hlk2842655"/>
      <w:r w:rsidRPr="001632B5">
        <w:rPr>
          <w:rFonts w:hint="eastAsia"/>
        </w:rPr>
        <w:t>提案者は、本事業の契約に際して、当社から提示される契約書（案）に基づいて契約すること並びに、委託業務の事務処理等は、経済産業省が提示する最新の委託事業事務処理マニュアル（</w:t>
      </w:r>
      <w:hyperlink r:id="rId8" w:history="1">
        <w:r w:rsidR="00CF5DA2" w:rsidRPr="001632B5">
          <w:rPr>
            <w:rStyle w:val="af7"/>
            <w:color w:val="auto"/>
          </w:rPr>
          <w:t>https://www.meti.go.jp/information_2/downloadfiles/2021_itaku_manual.pdf</w:t>
        </w:r>
      </w:hyperlink>
      <w:r w:rsidRPr="001632B5">
        <w:rPr>
          <w:rFonts w:hint="eastAsia"/>
        </w:rPr>
        <w:t>）</w:t>
      </w:r>
      <w:r w:rsidRPr="001632B5">
        <w:rPr>
          <w:rFonts w:hint="eastAsia"/>
        </w:rPr>
        <w:lastRenderedPageBreak/>
        <w:t>及び当社の指示に基づき実施することに異存がないことを確認してください。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000000"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000000"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FA4FC26" w:rsidR="00612D04" w:rsidRDefault="00EF02D3" w:rsidP="00EF02D3">
      <w:pPr>
        <w:pStyle w:val="a3"/>
      </w:pPr>
      <w:r w:rsidRPr="000B10CE">
        <w:rPr>
          <w:rFonts w:hint="eastAsia"/>
        </w:rPr>
        <w:t>１</w:t>
      </w:r>
      <w:r w:rsidR="00A4072B">
        <w:rPr>
          <w:rFonts w:hint="eastAsia"/>
        </w:rPr>
        <w:t>２</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000000"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000000"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000000"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1041A051" w:rsidR="00EF02D3" w:rsidRPr="000B10CE" w:rsidRDefault="00612D04" w:rsidP="00EF02D3">
      <w:pPr>
        <w:pStyle w:val="a3"/>
      </w:pPr>
      <w:r>
        <w:rPr>
          <w:rFonts w:hint="eastAsia"/>
        </w:rPr>
        <w:t>１</w:t>
      </w:r>
      <w:r w:rsidR="00A4072B">
        <w:rPr>
          <w:rFonts w:hint="eastAsia"/>
        </w:rPr>
        <w:t>３</w:t>
      </w:r>
      <w:r>
        <w:rPr>
          <w:rFonts w:hint="eastAsia"/>
        </w:rPr>
        <w:t>．</w:t>
      </w:r>
      <w:r w:rsidR="00EF02D3" w:rsidRPr="000B10CE">
        <w:rPr>
          <w:rFonts w:hint="eastAsia"/>
        </w:rPr>
        <w:t>その他</w:t>
      </w:r>
    </w:p>
    <w:p w14:paraId="16CB5B9E" w14:textId="77777777" w:rsidR="00EF02D3" w:rsidRPr="001632B5" w:rsidRDefault="00EF02D3" w:rsidP="00EF02D3">
      <w:pPr>
        <w:pStyle w:val="a5"/>
        <w:ind w:firstLine="257"/>
      </w:pPr>
      <w:bookmarkStart w:id="7" w:name="_Hlk2842672"/>
      <w:r w:rsidRPr="001632B5">
        <w:rPr>
          <w:rFonts w:hint="eastAsia"/>
        </w:rPr>
        <w:t>本事業の委託元である経済産業省及び当社からの業務指示がある場合にはそれに対応していただくことに異存ないことを確認してください。</w:t>
      </w:r>
    </w:p>
    <w:p w14:paraId="128685AE" w14:textId="3C147A4E" w:rsidR="00EF02D3" w:rsidRPr="001632B5" w:rsidRDefault="00EF02D3" w:rsidP="00EF02D3">
      <w:pPr>
        <w:pStyle w:val="a5"/>
        <w:ind w:firstLineChars="100" w:firstLine="220"/>
      </w:pPr>
      <w:r w:rsidRPr="001632B5">
        <w:rPr>
          <w:rFonts w:hint="eastAsia"/>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000000"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lastRenderedPageBreak/>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lastRenderedPageBreak/>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sh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18v6gar7ZQHjeOOOimw1u+VvhiD8yHDXM4Djg4OOLhCQ+poSko9BQlFbhf&#10;791HfexSlFLS4HgV1P/cMyco0d8M9u+XfDaL85iY2dX1FBl3LtmeS8y+XgG2QY7LxPJERv2gB1I6&#10;qF9xEyyjVxQxw9F3QXlwA7MK3djjLuFiuUxqOIOWhQfzbHkEj4WOHfnSvjJn+7YN2PCPMIwim7/p&#10;3k43WhpY7gNIlVr7VNf+CXB+Uy/1uyYuiHM+aZ024uI3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NosSyF7AgAA&#10;WQUAAA4AAAAAAAAAAAAAAAAALgIAAGRycy9lMm9Eb2MueG1sUEsBAi0AFAAGAAgAAAAhAI8yI+Lh&#10;AAAACAEAAA8AAAAAAAAAAAAAAAAA1QQAAGRycy9kb3ducmV2LnhtbFBLBQYAAAAABAAEAPMAAADj&#10;BQ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3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HMY2jc2kJ5eECG0MveO7mp6SZuhQ8PAknndHs0u+GePtpAW3AYLM4qwN8f7cd4kh95OWtpbgru&#10;f+0EKs7Md0vCvJzO53HQ0mKef53RAl97tq89dtesgW5uSq+Ek8mM8cEcTY3QPNOIr2JVcgkrqXbB&#10;w9Fch36a6YmQarVKQTRaToRb++hkhI40R509dc8C3SDGQDq+g+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FC4YN2wCAAAwBQAADgAAAAAAAAAAAAAAAAAu&#10;AgAAZHJzL2Uyb0RvYy54bWxQSwECLQAUAAYACAAAACEA/kGXWN0AAAAJAQAADwAAAAAAAAAAAAAA&#10;AADGBAAAZHJzL2Rvd25yZXYueG1sUEsFBgAAAAAEAAQA8wAAANAFA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lastRenderedPageBreak/>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4A51F13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5825D9A6" w14:textId="711C1E45"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7092" w14:textId="77777777" w:rsidR="00B81C59" w:rsidRDefault="00B81C59" w:rsidP="000069E9">
      <w:r>
        <w:separator/>
      </w:r>
    </w:p>
  </w:endnote>
  <w:endnote w:type="continuationSeparator" w:id="0">
    <w:p w14:paraId="732E2546" w14:textId="77777777" w:rsidR="00B81C59" w:rsidRDefault="00B81C59"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F026" w14:textId="77777777" w:rsidR="00B81C59" w:rsidRDefault="00B81C59" w:rsidP="000069E9">
      <w:r>
        <w:separator/>
      </w:r>
    </w:p>
  </w:footnote>
  <w:footnote w:type="continuationSeparator" w:id="0">
    <w:p w14:paraId="41444BE3" w14:textId="77777777" w:rsidR="00B81C59" w:rsidRDefault="00B81C59"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989865586">
    <w:abstractNumId w:val="1"/>
  </w:num>
  <w:num w:numId="2" w16cid:durableId="115980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D2DDB"/>
    <w:rsid w:val="00133138"/>
    <w:rsid w:val="001632B5"/>
    <w:rsid w:val="00184AC2"/>
    <w:rsid w:val="001A2E2C"/>
    <w:rsid w:val="001E25BC"/>
    <w:rsid w:val="001E7523"/>
    <w:rsid w:val="001F4212"/>
    <w:rsid w:val="001F682C"/>
    <w:rsid w:val="002312CB"/>
    <w:rsid w:val="00235251"/>
    <w:rsid w:val="00282AA6"/>
    <w:rsid w:val="002A13E5"/>
    <w:rsid w:val="002A53D4"/>
    <w:rsid w:val="002B1004"/>
    <w:rsid w:val="002C77DF"/>
    <w:rsid w:val="002E0CB6"/>
    <w:rsid w:val="002E0D31"/>
    <w:rsid w:val="002F5AEA"/>
    <w:rsid w:val="00322304"/>
    <w:rsid w:val="0035589D"/>
    <w:rsid w:val="00390FFF"/>
    <w:rsid w:val="003F2083"/>
    <w:rsid w:val="003F52AD"/>
    <w:rsid w:val="00462518"/>
    <w:rsid w:val="004633A0"/>
    <w:rsid w:val="0047420E"/>
    <w:rsid w:val="00485A46"/>
    <w:rsid w:val="00496187"/>
    <w:rsid w:val="004D3C63"/>
    <w:rsid w:val="00513DC8"/>
    <w:rsid w:val="00516FA1"/>
    <w:rsid w:val="0053743F"/>
    <w:rsid w:val="0056743D"/>
    <w:rsid w:val="00572C47"/>
    <w:rsid w:val="005D1347"/>
    <w:rsid w:val="005F3268"/>
    <w:rsid w:val="00612D04"/>
    <w:rsid w:val="006217D8"/>
    <w:rsid w:val="006413FE"/>
    <w:rsid w:val="00653252"/>
    <w:rsid w:val="00660843"/>
    <w:rsid w:val="006817FB"/>
    <w:rsid w:val="006827C8"/>
    <w:rsid w:val="00685D81"/>
    <w:rsid w:val="00694AA5"/>
    <w:rsid w:val="006D31BF"/>
    <w:rsid w:val="00794963"/>
    <w:rsid w:val="00863D05"/>
    <w:rsid w:val="008A0563"/>
    <w:rsid w:val="008E7B5F"/>
    <w:rsid w:val="008F0661"/>
    <w:rsid w:val="00913988"/>
    <w:rsid w:val="009140C9"/>
    <w:rsid w:val="00926499"/>
    <w:rsid w:val="00954928"/>
    <w:rsid w:val="00955E6D"/>
    <w:rsid w:val="009601D8"/>
    <w:rsid w:val="00984B8D"/>
    <w:rsid w:val="009C5D9A"/>
    <w:rsid w:val="009D0666"/>
    <w:rsid w:val="009E5A1D"/>
    <w:rsid w:val="00A11AF6"/>
    <w:rsid w:val="00A21F5E"/>
    <w:rsid w:val="00A32488"/>
    <w:rsid w:val="00A4072B"/>
    <w:rsid w:val="00A71343"/>
    <w:rsid w:val="00AC7862"/>
    <w:rsid w:val="00AE3D99"/>
    <w:rsid w:val="00B0152A"/>
    <w:rsid w:val="00B31B34"/>
    <w:rsid w:val="00B350C4"/>
    <w:rsid w:val="00B3528A"/>
    <w:rsid w:val="00B462DC"/>
    <w:rsid w:val="00B52E37"/>
    <w:rsid w:val="00B7391E"/>
    <w:rsid w:val="00B81C59"/>
    <w:rsid w:val="00C30D54"/>
    <w:rsid w:val="00C53BD4"/>
    <w:rsid w:val="00C712A1"/>
    <w:rsid w:val="00C73230"/>
    <w:rsid w:val="00C8627E"/>
    <w:rsid w:val="00CC2432"/>
    <w:rsid w:val="00CC68CF"/>
    <w:rsid w:val="00CD186F"/>
    <w:rsid w:val="00CD6EAC"/>
    <w:rsid w:val="00CF5DA2"/>
    <w:rsid w:val="00D105F3"/>
    <w:rsid w:val="00D67143"/>
    <w:rsid w:val="00D674C6"/>
    <w:rsid w:val="00D8176B"/>
    <w:rsid w:val="00DA76A5"/>
    <w:rsid w:val="00DB6FE1"/>
    <w:rsid w:val="00E129EE"/>
    <w:rsid w:val="00E24899"/>
    <w:rsid w:val="00E35C98"/>
    <w:rsid w:val="00E962CD"/>
    <w:rsid w:val="00EB725A"/>
    <w:rsid w:val="00EF02D3"/>
    <w:rsid w:val="00EF50D7"/>
    <w:rsid w:val="00F03A2D"/>
    <w:rsid w:val="00F13E89"/>
    <w:rsid w:val="00F3109A"/>
    <w:rsid w:val="00F734F9"/>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 w:type="character" w:styleId="af7">
    <w:name w:val="Hyperlink"/>
    <w:basedOn w:val="a0"/>
    <w:uiPriority w:val="99"/>
    <w:unhideWhenUsed/>
    <w:rsid w:val="00CF5DA2"/>
    <w:rPr>
      <w:color w:val="0000FF" w:themeColor="hyperlink"/>
      <w:u w:val="single"/>
    </w:rPr>
  </w:style>
  <w:style w:type="character" w:styleId="af8">
    <w:name w:val="Unresolved Mention"/>
    <w:basedOn w:val="a0"/>
    <w:uiPriority w:val="99"/>
    <w:semiHidden/>
    <w:unhideWhenUsed/>
    <w:rsid w:val="00CF5DA2"/>
    <w:rPr>
      <w:color w:val="605E5C"/>
      <w:shd w:val="clear" w:color="auto" w:fill="E1DFDD"/>
    </w:rPr>
  </w:style>
  <w:style w:type="paragraph" w:styleId="af9">
    <w:name w:val="Revision"/>
    <w:hidden/>
    <w:uiPriority w:val="99"/>
    <w:semiHidden/>
    <w:rsid w:val="0023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9245-A078-41FD-9239-C628CA2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981</Words>
  <Characters>5595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2024-03-25T01:18:00Z</dcterms:created>
  <dcterms:modified xsi:type="dcterms:W3CDTF">2024-03-27T01:00:00Z</dcterms:modified>
</cp:coreProperties>
</file>